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ПРОГРАММА ПО УЧЕБНОМУ ПРЕДМЕТУ</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«РОДНОЙ (РУССКИЙ) ЯЗЫК</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Настоящая программа по учебному предмету «Родной (русский) язык» разработана в соответствии с Федеральным законом от 29.12.2012 № 273-ФЗ «Об образовании в Российской Федерации», с Федеральным законом от 03.08.2018 № 317-ФЗ «О внесении изменений в ст. 11, 14 Федерального закона «Об образовании в Российской Федерации»; Законом Российской Федерации от 25.10.1991 № 1807-1 «О языках народов Российской Федерации» (в редакции Федерального закона № 185-ФЗ);приказом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 (в редакции приказа Минобрнауки России от 31.12.2015 № 1576); примерной программой по учебному предмету «Родной (русский) язык» для 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образованию (Протокол №1/19 от 04.03.2019).</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 программе сформулированы требования к личностным, метапредметным и предметным результатам освоения основной образовательной программы начального общего образования по родному (русскому)языку, примерное содержание учебного предмета «Родной(русский) язык».</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(русский) язык».</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caps/>
          <w:color w:val="181818"/>
          <w:sz w:val="24"/>
          <w:szCs w:val="24"/>
          <w:lang w:eastAsia="ru-RU"/>
        </w:rPr>
        <w:t>ПОЯСНИТЕЛЬНАЯ ЗАПИСКА</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i/>
          <w:iCs/>
          <w:color w:val="181818"/>
          <w:sz w:val="24"/>
          <w:szCs w:val="24"/>
          <w:lang w:eastAsia="ru-RU"/>
        </w:rPr>
        <w:t>Цели изучения учебного предмета «Родной (русский) язык»</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Программа учебного предмета «Родной (русский) язык» разработана на основе примерной программы по учебному предмету «Родной (русский) язык» для организаций, реализующих программы начального общего образования.</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 соответствии с этим курс русского родного языка направлен на достижение следующих целей:</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lastRenderedPageBreak/>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DA6B1D" w:rsidRPr="00DA6B1D" w:rsidRDefault="00DA6B1D" w:rsidP="00DA6B1D">
      <w:pPr>
        <w:shd w:val="clear" w:color="auto" w:fill="FFFFFF"/>
        <w:spacing w:after="0" w:line="240" w:lineRule="auto"/>
        <w:ind w:left="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i/>
          <w:iCs/>
          <w:color w:val="181818"/>
          <w:sz w:val="24"/>
          <w:szCs w:val="24"/>
          <w:lang w:eastAsia="ru-RU"/>
        </w:rPr>
        <w:t>Место учебного предмета «Родной (русский) язык» в учебном плане</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Данная программа по родному (русскому)языку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34 часов (по 17 часов ).</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i/>
          <w:iCs/>
          <w:color w:val="181818"/>
          <w:sz w:val="24"/>
          <w:szCs w:val="24"/>
          <w:lang w:eastAsia="ru-RU"/>
        </w:rPr>
        <w:t>Общая характеристика учебного предмета «Родной (русский) язык»</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A6B1D" w:rsidRPr="00DA6B1D" w:rsidRDefault="00DA6B1D" w:rsidP="00DA6B1D">
      <w:pPr>
        <w:shd w:val="clear" w:color="auto" w:fill="FFFFFF"/>
        <w:spacing w:after="0" w:line="240" w:lineRule="auto"/>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lastRenderedPageBreak/>
        <w:t>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DA6B1D" w:rsidRPr="00DA6B1D" w:rsidRDefault="00DA6B1D" w:rsidP="00DA6B1D">
      <w:pPr>
        <w:shd w:val="clear" w:color="auto" w:fill="FFFFFF"/>
        <w:spacing w:after="0" w:line="240" w:lineRule="auto"/>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DA6B1D" w:rsidRPr="00DA6B1D" w:rsidRDefault="00DA6B1D" w:rsidP="00DA6B1D">
      <w:pPr>
        <w:shd w:val="clear" w:color="auto" w:fill="FFFFFF"/>
        <w:spacing w:after="0" w:line="240" w:lineRule="auto"/>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Программой предусматривается расширение межпредметного взаимодействия в обучении родному (русскому)языку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w:t>
      </w:r>
    </w:p>
    <w:p w:rsidR="00DA6B1D" w:rsidRPr="00DA6B1D" w:rsidRDefault="00DA6B1D" w:rsidP="00DA6B1D">
      <w:pPr>
        <w:shd w:val="clear" w:color="auto" w:fill="FFFFFF"/>
        <w:spacing w:after="0" w:line="240" w:lineRule="auto"/>
        <w:ind w:firstLine="709"/>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i/>
          <w:iCs/>
          <w:color w:val="181818"/>
          <w:sz w:val="24"/>
          <w:szCs w:val="24"/>
          <w:lang w:eastAsia="ru-RU"/>
        </w:rPr>
        <w:t>Основные содержательные линии программы учебного предмета «Родной (русский)язык»</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b/>
          <w:bCs/>
          <w:i/>
          <w:iCs/>
          <w:color w:val="181818"/>
          <w:sz w:val="24"/>
          <w:szCs w:val="24"/>
          <w:lang w:eastAsia="ru-RU"/>
        </w:rPr>
        <w:t>Целевыми установками</w:t>
      </w:r>
      <w:r w:rsidRPr="00DA6B1D">
        <w:rPr>
          <w:rFonts w:ascii="Times New Roman" w:eastAsia="Times New Roman" w:hAnsi="Times New Roman" w:cs="Times New Roman"/>
          <w:color w:val="181818"/>
          <w:sz w:val="24"/>
          <w:szCs w:val="24"/>
          <w:lang w:eastAsia="ru-RU"/>
        </w:rPr>
        <w:t> данного курса являются:</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изучение исторических фактов развития языка;</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расширение представлений о различных методах познания языка (проект, наблюдение, анализ и т.п.);</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включение учащихся в практическую речевую деятельность.</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 соответствии с этим в программе выделяются следующие блоки:</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b/>
          <w:bCs/>
          <w:i/>
          <w:iCs/>
          <w:color w:val="181818"/>
          <w:sz w:val="24"/>
          <w:szCs w:val="24"/>
          <w:lang w:eastAsia="ru-RU"/>
        </w:rPr>
        <w:t>Первый блок – «Русский язык: прошлое и настоящее»</w:t>
      </w:r>
      <w:r w:rsidRPr="00DA6B1D">
        <w:rPr>
          <w:rFonts w:ascii="Times New Roman" w:eastAsia="Times New Roman" w:hAnsi="Times New Roman" w:cs="Times New Roman"/>
          <w:color w:val="181818"/>
          <w:sz w:val="24"/>
          <w:szCs w:val="24"/>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b/>
          <w:bCs/>
          <w:i/>
          <w:iCs/>
          <w:color w:val="181818"/>
          <w:sz w:val="24"/>
          <w:szCs w:val="24"/>
          <w:lang w:eastAsia="ru-RU"/>
        </w:rPr>
        <w:t>Второй блок – «Язык в действии»</w:t>
      </w:r>
      <w:r w:rsidRPr="00DA6B1D">
        <w:rPr>
          <w:rFonts w:ascii="Times New Roman" w:eastAsia="Times New Roman" w:hAnsi="Times New Roman" w:cs="Times New Roman"/>
          <w:color w:val="181818"/>
          <w:sz w:val="24"/>
          <w:szCs w:val="24"/>
          <w:lang w:eastAsia="ru-RU"/>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w:t>
      </w:r>
      <w:r w:rsidRPr="00DA6B1D">
        <w:rPr>
          <w:rFonts w:ascii="Times New Roman" w:eastAsia="Times New Roman" w:hAnsi="Times New Roman" w:cs="Times New Roman"/>
          <w:color w:val="181818"/>
          <w:sz w:val="24"/>
          <w:szCs w:val="24"/>
          <w:lang w:eastAsia="ru-RU"/>
        </w:rPr>
        <w:lastRenderedPageBreak/>
        <w:t>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i/>
          <w:iCs/>
          <w:color w:val="181818"/>
          <w:sz w:val="24"/>
          <w:szCs w:val="24"/>
          <w:lang w:eastAsia="ru-RU"/>
        </w:rPr>
        <w:t>Третий блок – «Секреты речи и текста»</w:t>
      </w:r>
      <w:r w:rsidRPr="00DA6B1D">
        <w:rPr>
          <w:rFonts w:ascii="Times New Roman" w:eastAsia="Times New Roman" w:hAnsi="Times New Roman" w:cs="Times New Roman"/>
          <w:color w:val="181818"/>
          <w:sz w:val="24"/>
          <w:szCs w:val="24"/>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ТРЕБОВАНИЯ</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к результатам освоения основной образовательной программы</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начального общего образования по родному (русскому) языку</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Изучение предметной области «Родной язык и литературное чтение на родном языке» должно обеспечивать:</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приобщение к литературному наследию русского народа;</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1. Понимание взаимосвязи языка, культуры и истории народа: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осознание роли русского родного языка в постижении культуры своего народа;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осознание языка как развивающегося явления, связанного с историей народа;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осознание национального своеобразия, богатства, выразительности русского языка;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понимание значения фразеологических оборотов, отражающих русскую </w:t>
      </w:r>
      <w:r w:rsidRPr="00DA6B1D">
        <w:rPr>
          <w:rFonts w:ascii="Times New Roman" w:eastAsia="Times New Roman" w:hAnsi="Times New Roman" w:cs="Times New Roman"/>
          <w:color w:val="000000"/>
          <w:sz w:val="24"/>
          <w:szCs w:val="24"/>
          <w:shd w:val="clear" w:color="auto" w:fill="FFFFFF"/>
          <w:lang w:eastAsia="ru-RU"/>
        </w:rPr>
        <w:t>культуру, менталитет русского народа, элементы русского традиционного быта; </w:t>
      </w:r>
      <w:r w:rsidRPr="00DA6B1D">
        <w:rPr>
          <w:rFonts w:ascii="Times New Roman" w:eastAsia="Times New Roman" w:hAnsi="Times New Roman" w:cs="Times New Roman"/>
          <w:color w:val="181818"/>
          <w:sz w:val="24"/>
          <w:szCs w:val="24"/>
          <w:lang w:eastAsia="ru-RU"/>
        </w:rPr>
        <w:t>уместное употребление их в современных ситуациях речевого общения (в рамках изученного);</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lastRenderedPageBreak/>
        <w:t>понимание значений устаревших слов с национально-культурным компонентом (в рамках изученного).</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осознание важности соблюдения норм современного русского литературного языка для культурного человека;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соотнесение собственной и чужой речи с нормами современного русского литературного языка (в рамках изученного);</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соблюдение на письме и в устной речи норм современного русского литературного языка (в рамках изученного);</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соблюдение основных орфоэпических и акцентологических норм современного русского литературного языка: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произношение слов с правильным ударением (расширенный перечень слов);</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осознание смыслоразличительной роли ударения на примере омографов;</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соблюдение основных лексических норм современного русского литературного языка: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проведение синонимических замен с учётом особенностей текста;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выявление и исправление речевых ошибок в устной речи;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редактирование письменного текста с целью исправления речевых ошибок или с целью более точной передачи смысла;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соблюдение основных грамматических норм современного русского литературного языка: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редактирование письменного текста с целью исправления грамматических ошибок;</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соблюдение основных орфографических и пунктуационных норм современного русского литературного языка </w:t>
      </w:r>
      <w:r w:rsidRPr="00DA6B1D">
        <w:rPr>
          <w:rFonts w:ascii="Arial" w:eastAsia="Times New Roman" w:hAnsi="Arial" w:cs="Arial"/>
          <w:color w:val="181818"/>
          <w:sz w:val="24"/>
          <w:szCs w:val="24"/>
          <w:lang w:eastAsia="ru-RU"/>
        </w:rPr>
        <w:t>(в рамках изученного в основном курсе):</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соблюдение изученных орфографических норм при записи собственного текста;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соблюдение изученных пунктуационных норм при записи собственного текста;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совершенствование умений пользоваться словарями: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lastRenderedPageBreak/>
        <w:t>использование учебных толковых словарей для определения лексического значения слова, для уточнения нормы формообразования;</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использование учебного орфоэпического словаря для определения нормативного произношения слова, вариантов произношения;</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использование орфографических словарей для определения нормативного написания слов;</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владение различными приемами слушания научно-познавательных и художественных текстов об истории языка и культуре русского народа;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умения информационной переработки прослушанного или прочитанного текста: пересказ с изменением лица;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уместное использование коммуникативных приемов устного общения: убеждение, уговаривание, похвала, просьба, извинение, поздравление;</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создание текстов-рассуждений с использованием различных способов аргументации;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оценивание устных и письменных речевых высказываний с точки зрения точного, уместного и выразительного словоупотребления;</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b/>
          <w:bCs/>
          <w:color w:val="181818"/>
          <w:sz w:val="24"/>
          <w:szCs w:val="24"/>
          <w:lang w:eastAsia="ru-RU"/>
        </w:rPr>
        <w:t>соблюдение основных норм русского речевого этикета: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соблюдение принципов этикетного общения, лежащих в основе русского речевого этикета;</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различение этикетных форм обращения в официальной и неофициальной речевой ситуации.</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СОДЕРЖАНИЕ УЧЕБНОГО ПРЕДМЕТА</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aps/>
          <w:color w:val="181818"/>
          <w:sz w:val="24"/>
          <w:szCs w:val="24"/>
          <w:lang w:eastAsia="ru-RU"/>
        </w:rPr>
        <w:t>«РОДНОЙ (РУССКИЙ) ЯЗЫК»</w:t>
      </w:r>
    </w:p>
    <w:p w:rsidR="00DA6B1D" w:rsidRPr="00DA6B1D" w:rsidRDefault="00DA6B1D" w:rsidP="00DA6B1D">
      <w:pPr>
        <w:shd w:val="clear" w:color="auto" w:fill="FFFFFF"/>
        <w:spacing w:after="0" w:line="240" w:lineRule="auto"/>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Первый год обучения (17 ч) – 2 класс</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Раздел 1. Русский язык: прошлое и настоящее (5 часов)</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Слова, называющие игры, забавы, игрушки (например, </w:t>
      </w:r>
      <w:r w:rsidRPr="00DA6B1D">
        <w:rPr>
          <w:rFonts w:ascii="Times New Roman" w:eastAsia="Times New Roman" w:hAnsi="Times New Roman" w:cs="Times New Roman"/>
          <w:i/>
          <w:iCs/>
          <w:color w:val="181818"/>
          <w:sz w:val="24"/>
          <w:szCs w:val="24"/>
          <w:lang w:eastAsia="ru-RU"/>
        </w:rPr>
        <w:t>городки, салочки, салазки, санки, волчок, свистулька</w:t>
      </w:r>
      <w:r w:rsidRPr="00DA6B1D">
        <w:rPr>
          <w:rFonts w:ascii="Times New Roman" w:eastAsia="Times New Roman" w:hAnsi="Times New Roman" w:cs="Times New Roman"/>
          <w:color w:val="181818"/>
          <w:sz w:val="24"/>
          <w:szCs w:val="24"/>
          <w:lang w:eastAsia="ru-RU"/>
        </w:rPr>
        <w:t>).</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Слова, называющие предметы традиционного русского быта: 1) слова, называющие домашнюю утварь и орудия труда (например, </w:t>
      </w:r>
      <w:r w:rsidRPr="00DA6B1D">
        <w:rPr>
          <w:rFonts w:ascii="Times New Roman" w:eastAsia="Times New Roman" w:hAnsi="Times New Roman" w:cs="Times New Roman"/>
          <w:i/>
          <w:iCs/>
          <w:color w:val="181818"/>
          <w:sz w:val="24"/>
          <w:szCs w:val="24"/>
          <w:lang w:eastAsia="ru-RU"/>
        </w:rPr>
        <w:t>ухват, ушат, ступа, плошка, крынка, ковш, решето, веретено, серп, коса, плуг</w:t>
      </w:r>
      <w:r w:rsidRPr="00DA6B1D">
        <w:rPr>
          <w:rFonts w:ascii="Times New Roman" w:eastAsia="Times New Roman" w:hAnsi="Times New Roman" w:cs="Times New Roman"/>
          <w:color w:val="181818"/>
          <w:sz w:val="24"/>
          <w:szCs w:val="24"/>
          <w:lang w:eastAsia="ru-RU"/>
        </w:rPr>
        <w:t>); 2) слова, называющие то, что ели в старину (например, </w:t>
      </w:r>
      <w:r w:rsidRPr="00DA6B1D">
        <w:rPr>
          <w:rFonts w:ascii="Times New Roman" w:eastAsia="Times New Roman" w:hAnsi="Times New Roman" w:cs="Times New Roman"/>
          <w:i/>
          <w:iCs/>
          <w:color w:val="181818"/>
          <w:sz w:val="24"/>
          <w:szCs w:val="24"/>
          <w:lang w:eastAsia="ru-RU"/>
        </w:rPr>
        <w:t>тюря, полба, каша, щи, похлёбка, бублик, ватрушка калач, коврижки</w:t>
      </w:r>
      <w:r w:rsidRPr="00DA6B1D">
        <w:rPr>
          <w:rFonts w:ascii="Times New Roman" w:eastAsia="Times New Roman" w:hAnsi="Times New Roman" w:cs="Times New Roman"/>
          <w:color w:val="181818"/>
          <w:sz w:val="24"/>
          <w:szCs w:val="24"/>
          <w:lang w:eastAsia="ru-RU"/>
        </w:rPr>
        <w:t>): какие из них сохранились до нашего времени; 3) слова, называющие то, во что раньше одевались дети (например, </w:t>
      </w:r>
      <w:r w:rsidRPr="00DA6B1D">
        <w:rPr>
          <w:rFonts w:ascii="Times New Roman" w:eastAsia="Times New Roman" w:hAnsi="Times New Roman" w:cs="Times New Roman"/>
          <w:i/>
          <w:iCs/>
          <w:color w:val="181818"/>
          <w:sz w:val="24"/>
          <w:szCs w:val="24"/>
          <w:lang w:eastAsia="ru-RU"/>
        </w:rPr>
        <w:t>шубейка, тулуп, шапка, валенки, сарафан, рубаха, лапти</w:t>
      </w:r>
      <w:r w:rsidRPr="00DA6B1D">
        <w:rPr>
          <w:rFonts w:ascii="Times New Roman" w:eastAsia="Times New Roman" w:hAnsi="Times New Roman" w:cs="Times New Roman"/>
          <w:color w:val="181818"/>
          <w:sz w:val="24"/>
          <w:szCs w:val="24"/>
          <w:lang w:eastAsia="ru-RU"/>
        </w:rPr>
        <w:t>).</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A6B1D">
        <w:rPr>
          <w:rFonts w:ascii="Times New Roman" w:eastAsia="Times New Roman" w:hAnsi="Times New Roman" w:cs="Times New Roman"/>
          <w:i/>
          <w:iCs/>
          <w:color w:val="181818"/>
          <w:sz w:val="24"/>
          <w:szCs w:val="24"/>
          <w:lang w:eastAsia="ru-RU"/>
        </w:rPr>
        <w:t>каши не сваришь, </w:t>
      </w:r>
      <w:r w:rsidRPr="00DA6B1D">
        <w:rPr>
          <w:rFonts w:ascii="Times New Roman" w:eastAsia="Times New Roman" w:hAnsi="Times New Roman" w:cs="Times New Roman"/>
          <w:i/>
          <w:iCs/>
          <w:color w:val="000000"/>
          <w:sz w:val="24"/>
          <w:szCs w:val="24"/>
          <w:shd w:val="clear" w:color="auto" w:fill="FFFFFF"/>
          <w:lang w:eastAsia="ru-RU"/>
        </w:rPr>
        <w:t>ни за какие коврижки</w:t>
      </w:r>
      <w:r w:rsidRPr="00DA6B1D">
        <w:rPr>
          <w:rFonts w:ascii="Times New Roman" w:eastAsia="Times New Roman" w:hAnsi="Times New Roman" w:cs="Times New Roman"/>
          <w:color w:val="000000"/>
          <w:sz w:val="24"/>
          <w:szCs w:val="24"/>
          <w:shd w:val="clear" w:color="auto" w:fill="FFFFFF"/>
          <w:lang w:eastAsia="ru-RU"/>
        </w:rPr>
        <w:t>)</w:t>
      </w:r>
      <w:r w:rsidRPr="00DA6B1D">
        <w:rPr>
          <w:rFonts w:ascii="Times New Roman" w:eastAsia="Times New Roman" w:hAnsi="Times New Roman" w:cs="Times New Roman"/>
          <w:color w:val="181818"/>
          <w:sz w:val="24"/>
          <w:szCs w:val="24"/>
          <w:lang w:eastAsia="ru-RU"/>
        </w:rPr>
        <w:t>. Сравнение русских пословиц и поговорок с пословицами и поговорками других народов. </w:t>
      </w:r>
      <w:r w:rsidRPr="00DA6B1D">
        <w:rPr>
          <w:rFonts w:ascii="Times New Roman" w:eastAsia="Times New Roman" w:hAnsi="Times New Roman" w:cs="Times New Roman"/>
          <w:color w:val="000000"/>
          <w:sz w:val="24"/>
          <w:szCs w:val="24"/>
          <w:shd w:val="clear" w:color="auto" w:fill="FFFFFF"/>
          <w:lang w:eastAsia="ru-RU"/>
        </w:rPr>
        <w:t>Сравнение фразеологизмов, имеющих в разных языках общий смысл, но различную образную форму (например, </w:t>
      </w:r>
      <w:r w:rsidRPr="00DA6B1D">
        <w:rPr>
          <w:rFonts w:ascii="Times New Roman" w:eastAsia="Times New Roman" w:hAnsi="Times New Roman" w:cs="Times New Roman"/>
          <w:i/>
          <w:iCs/>
          <w:color w:val="000000"/>
          <w:sz w:val="24"/>
          <w:szCs w:val="24"/>
          <w:shd w:val="clear" w:color="auto" w:fill="FFFFFF"/>
          <w:lang w:eastAsia="ru-RU"/>
        </w:rPr>
        <w:t>ехать в Тулу со своим самоваром</w:t>
      </w:r>
      <w:r w:rsidRPr="00DA6B1D">
        <w:rPr>
          <w:rFonts w:ascii="Times New Roman" w:eastAsia="Times New Roman" w:hAnsi="Times New Roman" w:cs="Times New Roman"/>
          <w:color w:val="000000"/>
          <w:sz w:val="24"/>
          <w:szCs w:val="24"/>
          <w:shd w:val="clear" w:color="auto" w:fill="FFFFFF"/>
          <w:lang w:eastAsia="ru-RU"/>
        </w:rPr>
        <w:t> (рус.); </w:t>
      </w:r>
      <w:r w:rsidRPr="00DA6B1D">
        <w:rPr>
          <w:rFonts w:ascii="Times New Roman" w:eastAsia="Times New Roman" w:hAnsi="Times New Roman" w:cs="Times New Roman"/>
          <w:i/>
          <w:iCs/>
          <w:color w:val="000000"/>
          <w:sz w:val="24"/>
          <w:szCs w:val="24"/>
          <w:shd w:val="clear" w:color="auto" w:fill="FFFFFF"/>
          <w:lang w:eastAsia="ru-RU"/>
        </w:rPr>
        <w:t>ехать в лес с дровами </w:t>
      </w:r>
      <w:r w:rsidRPr="00DA6B1D">
        <w:rPr>
          <w:rFonts w:ascii="Times New Roman" w:eastAsia="Times New Roman" w:hAnsi="Times New Roman" w:cs="Times New Roman"/>
          <w:color w:val="000000"/>
          <w:sz w:val="24"/>
          <w:szCs w:val="24"/>
          <w:shd w:val="clear" w:color="auto" w:fill="FFFFFF"/>
          <w:lang w:eastAsia="ru-RU"/>
        </w:rPr>
        <w:t>(тат.). </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Проектное задание: «Почему это так называется?».</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Раздел 2. Язык в действии (5 часов)</w:t>
      </w:r>
    </w:p>
    <w:p w:rsidR="00DA6B1D" w:rsidRPr="00DA6B1D" w:rsidRDefault="00DA6B1D" w:rsidP="00DA6B1D">
      <w:pPr>
        <w:shd w:val="clear" w:color="auto" w:fill="FFFFFF"/>
        <w:spacing w:after="0" w:line="240" w:lineRule="auto"/>
        <w:ind w:firstLine="708"/>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Как правильно произносить слова (пропедевтическая работа по предупреждению ошибок в произношении слов в речи).</w:t>
      </w:r>
    </w:p>
    <w:p w:rsidR="00DA6B1D" w:rsidRPr="00DA6B1D" w:rsidRDefault="00DA6B1D" w:rsidP="00DA6B1D">
      <w:pPr>
        <w:shd w:val="clear" w:color="auto" w:fill="FFFFFF"/>
        <w:spacing w:after="0" w:line="240" w:lineRule="auto"/>
        <w:ind w:firstLine="708"/>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DA6B1D" w:rsidRPr="00DA6B1D" w:rsidRDefault="00DA6B1D" w:rsidP="00DA6B1D">
      <w:pPr>
        <w:shd w:val="clear" w:color="auto" w:fill="FFFFFF"/>
        <w:spacing w:after="0" w:line="240" w:lineRule="auto"/>
        <w:ind w:firstLine="567"/>
        <w:rPr>
          <w:rFonts w:ascii="Arial" w:eastAsia="Times New Roman" w:hAnsi="Arial" w:cs="Arial"/>
          <w:color w:val="181818"/>
          <w:sz w:val="21"/>
          <w:szCs w:val="21"/>
          <w:lang w:eastAsia="ru-RU"/>
        </w:rPr>
      </w:pPr>
      <w:r w:rsidRPr="00DA6B1D">
        <w:rPr>
          <w:rFonts w:ascii="Times New Roman" w:eastAsia="Times New Roman" w:hAnsi="Times New Roman" w:cs="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DA6B1D" w:rsidRPr="00DA6B1D" w:rsidRDefault="00DA6B1D" w:rsidP="00DA6B1D">
      <w:pPr>
        <w:shd w:val="clear" w:color="auto" w:fill="FFFFFF"/>
        <w:spacing w:after="0" w:line="240" w:lineRule="auto"/>
        <w:ind w:firstLine="567"/>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Разные способы толкования значения слов. Наблюдение за сочетаемостью слов.</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Совершенствование орфографических навыков. </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Раздел 3. Секреты речи и текста (6 часов)</w:t>
      </w:r>
    </w:p>
    <w:p w:rsidR="00DA6B1D" w:rsidRPr="00DA6B1D" w:rsidRDefault="00DA6B1D" w:rsidP="00DA6B1D">
      <w:pPr>
        <w:shd w:val="clear" w:color="auto" w:fill="FFFFFF"/>
        <w:spacing w:after="0" w:line="240" w:lineRule="auto"/>
        <w:ind w:firstLine="708"/>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A6B1D">
        <w:rPr>
          <w:rFonts w:ascii="Times New Roman" w:eastAsia="Times New Roman" w:hAnsi="Times New Roman" w:cs="Times New Roman"/>
          <w:i/>
          <w:iCs/>
          <w:color w:val="181818"/>
          <w:sz w:val="24"/>
          <w:szCs w:val="24"/>
          <w:lang w:eastAsia="ru-RU"/>
        </w:rPr>
        <w:t>ты </w:t>
      </w:r>
      <w:r w:rsidRPr="00DA6B1D">
        <w:rPr>
          <w:rFonts w:ascii="Times New Roman" w:eastAsia="Times New Roman" w:hAnsi="Times New Roman" w:cs="Times New Roman"/>
          <w:color w:val="181818"/>
          <w:sz w:val="24"/>
          <w:szCs w:val="24"/>
          <w:lang w:eastAsia="ru-RU"/>
        </w:rPr>
        <w:t>и</w:t>
      </w:r>
      <w:r w:rsidRPr="00DA6B1D">
        <w:rPr>
          <w:rFonts w:ascii="Times New Roman" w:eastAsia="Times New Roman" w:hAnsi="Times New Roman" w:cs="Times New Roman"/>
          <w:i/>
          <w:iCs/>
          <w:color w:val="181818"/>
          <w:sz w:val="24"/>
          <w:szCs w:val="24"/>
          <w:lang w:eastAsia="ru-RU"/>
        </w:rPr>
        <w:t>вы</w:t>
      </w:r>
      <w:r w:rsidRPr="00DA6B1D">
        <w:rPr>
          <w:rFonts w:ascii="Times New Roman" w:eastAsia="Times New Roman" w:hAnsi="Times New Roman" w:cs="Times New Roman"/>
          <w:color w:val="181818"/>
          <w:sz w:val="24"/>
          <w:szCs w:val="24"/>
          <w:lang w:eastAsia="ru-RU"/>
        </w:rPr>
        <w:t>.</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Связь предложений в тексте. Практическое овладение средствами связи: лексический повтор, местоименный повтор.</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Создание текстов-повествований: заметки о посещении музеев; повествование об участии в народных праздниках.</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Создание текста: развёрнутое толкование значения слова.</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Резерв учебного времени – 1 ч.</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lastRenderedPageBreak/>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ТЕМАТИЧЕСКОЕ ПЛАНИРОВАНИЕ</w:t>
      </w:r>
      <w:r w:rsidRPr="00DA6B1D">
        <w:rPr>
          <w:rFonts w:ascii="Times New Roman" w:eastAsia="Times New Roman" w:hAnsi="Times New Roman" w:cs="Times New Roman"/>
          <w:b/>
          <w:bCs/>
          <w:i/>
          <w:iCs/>
          <w:color w:val="181818"/>
          <w:sz w:val="24"/>
          <w:szCs w:val="24"/>
          <w:lang w:eastAsia="ru-RU"/>
        </w:rPr>
        <w:t> 17 часов</w:t>
      </w:r>
    </w:p>
    <w:tbl>
      <w:tblPr>
        <w:tblW w:w="9900" w:type="dxa"/>
        <w:shd w:val="clear" w:color="auto" w:fill="FFFFFF"/>
        <w:tblCellMar>
          <w:left w:w="0" w:type="dxa"/>
          <w:right w:w="0" w:type="dxa"/>
        </w:tblCellMar>
        <w:tblLook w:val="04A0" w:firstRow="1" w:lastRow="0" w:firstColumn="1" w:lastColumn="0" w:noHBand="0" w:noVBand="1"/>
      </w:tblPr>
      <w:tblGrid>
        <w:gridCol w:w="638"/>
        <w:gridCol w:w="7392"/>
        <w:gridCol w:w="1870"/>
      </w:tblGrid>
      <w:tr w:rsidR="00DA6B1D" w:rsidRPr="00DA6B1D" w:rsidTr="00DA6B1D">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 п/п</w:t>
            </w:r>
          </w:p>
        </w:tc>
        <w:tc>
          <w:tcPr>
            <w:tcW w:w="71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Тема</w:t>
            </w:r>
          </w:p>
        </w:tc>
        <w:tc>
          <w:tcPr>
            <w:tcW w:w="1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Количество часов</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ind w:firstLine="709"/>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1. Русский язык: прошлое и настоящее (5 часов)</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Слова, называющие народные русские игры, забавы, игрушки</w:t>
            </w:r>
            <w:r w:rsidRPr="00DA6B1D">
              <w:rPr>
                <w:rFonts w:ascii="Times New Roman" w:eastAsia="Times New Roman" w:hAnsi="Times New Roman" w:cs="Times New Roman"/>
                <w:i/>
                <w:iCs/>
                <w:color w:val="181818"/>
                <w:sz w:val="24"/>
                <w:szCs w:val="24"/>
                <w:lang w:eastAsia="ru-RU"/>
              </w:rPr>
              <w:t>(городки, салочки, салазки, санки, волчок, свистулька)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Слова, называющие предметы традиционного русского быта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4</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Проектное задание: «Почему это так называется?»</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2. Язык в действии (5 часов)</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both"/>
              <w:rPr>
                <w:rFonts w:ascii="Arial" w:eastAsia="Times New Roman" w:hAnsi="Arial" w:cs="Arial"/>
                <w:color w:val="181818"/>
                <w:sz w:val="21"/>
                <w:szCs w:val="21"/>
                <w:lang w:eastAsia="ru-RU"/>
              </w:rPr>
            </w:pPr>
            <w:r w:rsidRPr="00DA6B1D">
              <w:rPr>
                <w:rFonts w:ascii="Arial" w:eastAsia="Times New Roman" w:hAnsi="Arial" w:cs="Arial"/>
                <w:color w:val="181818"/>
                <w:sz w:val="24"/>
                <w:szCs w:val="24"/>
                <w:lang w:eastAsia="ru-RU"/>
              </w:rPr>
              <w:t>Учимся правильно произносить слова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Наблюдаем за ударением</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4</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Как сочетаются слова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5</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Учимся писать правильно</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3. Секреты речи и текста (6 часов)</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Учимся общаться</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Особенности русского речевого этикета</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Спрашиваете? – Отвечаем!</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4</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Как связываются предложения?</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5</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Создаём тексты</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 </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Резерв учебного времени</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1</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i/>
                <w:iCs/>
                <w:color w:val="181818"/>
                <w:sz w:val="24"/>
                <w:szCs w:val="24"/>
                <w:lang w:eastAsia="ru-RU"/>
              </w:rPr>
              <w:t>Второй год обучения – 17 часов(3 класс)</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ind w:firstLine="426"/>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1. Русский язык: прошлое и настоящее (6 часов)</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Слова, связанные с особенностями мировосприятия и отношений между людьми</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Традиционная русская культура: что и как называлось.</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Русские традиционные сказочные образы, эпитеты и сравнения</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4</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Как появлялись названия старинных русских городов.</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5</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Проектные задания: «Откуда в русском языке эта фамилия»; «История моего имени и фамилии»</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2. Язык в действии (6 часов)</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Учимся правильной речи</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Как много суффиксов в русском языке! Какую интересную работу они выполняют?</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Учимся писать текст без ошибок</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2</w:t>
            </w:r>
          </w:p>
        </w:tc>
      </w:tr>
      <w:tr w:rsidR="00DA6B1D" w:rsidRPr="00DA6B1D" w:rsidTr="00DA6B1D">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ind w:firstLine="709"/>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Раздел 3. Секреты речи и текста (4 часа)</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Особенности устного выступления</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lastRenderedPageBreak/>
              <w:t>2</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Создаём тексты</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3</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Учимся редактировать тексты</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4</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Языковые особенности текстов фольклора и художественных текстов или их фрагментов</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1</w:t>
            </w:r>
          </w:p>
        </w:tc>
      </w:tr>
      <w:tr w:rsidR="00DA6B1D" w:rsidRPr="00DA6B1D" w:rsidTr="00DA6B1D">
        <w:tc>
          <w:tcPr>
            <w:tcW w:w="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color w:val="181818"/>
                <w:sz w:val="24"/>
                <w:szCs w:val="24"/>
                <w:lang w:eastAsia="ru-RU"/>
              </w:rPr>
              <w:t> </w:t>
            </w:r>
          </w:p>
        </w:tc>
        <w:tc>
          <w:tcPr>
            <w:tcW w:w="7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Резерв учебного времени</w:t>
            </w: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6B1D" w:rsidRPr="00DA6B1D" w:rsidRDefault="00DA6B1D" w:rsidP="00DA6B1D">
            <w:pPr>
              <w:spacing w:after="0" w:line="240" w:lineRule="auto"/>
              <w:jc w:val="center"/>
              <w:rPr>
                <w:rFonts w:ascii="Times New Roman" w:eastAsia="Times New Roman" w:hAnsi="Times New Roman" w:cs="Times New Roman"/>
                <w:color w:val="181818"/>
                <w:sz w:val="24"/>
                <w:szCs w:val="24"/>
                <w:lang w:eastAsia="ru-RU"/>
              </w:rPr>
            </w:pPr>
            <w:r w:rsidRPr="00DA6B1D">
              <w:rPr>
                <w:rFonts w:ascii="Times New Roman" w:eastAsia="Times New Roman" w:hAnsi="Times New Roman" w:cs="Times New Roman"/>
                <w:b/>
                <w:bCs/>
                <w:color w:val="181818"/>
                <w:sz w:val="24"/>
                <w:szCs w:val="24"/>
                <w:lang w:eastAsia="ru-RU"/>
              </w:rPr>
              <w:t>1</w:t>
            </w:r>
          </w:p>
        </w:tc>
      </w:tr>
    </w:tbl>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Arial" w:eastAsia="Times New Roman" w:hAnsi="Arial" w:cs="Arial"/>
          <w:b/>
          <w:bCs/>
          <w:color w:val="181818"/>
          <w:sz w:val="21"/>
          <w:szCs w:val="21"/>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Arial" w:eastAsia="Times New Roman" w:hAnsi="Arial" w:cs="Arial"/>
          <w:b/>
          <w:bCs/>
          <w:color w:val="181818"/>
          <w:sz w:val="21"/>
          <w:szCs w:val="21"/>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Arial" w:eastAsia="Times New Roman" w:hAnsi="Arial" w:cs="Arial"/>
          <w:b/>
          <w:bCs/>
          <w:color w:val="181818"/>
          <w:sz w:val="21"/>
          <w:szCs w:val="21"/>
          <w:lang w:eastAsia="ru-RU"/>
        </w:rPr>
        <w:t> </w:t>
      </w:r>
    </w:p>
    <w:p w:rsidR="00DA6B1D" w:rsidRPr="00DA6B1D" w:rsidRDefault="00DA6B1D" w:rsidP="00DA6B1D">
      <w:pPr>
        <w:shd w:val="clear" w:color="auto" w:fill="FFFFFF"/>
        <w:spacing w:after="0" w:line="240" w:lineRule="auto"/>
        <w:jc w:val="center"/>
        <w:rPr>
          <w:rFonts w:ascii="Arial" w:eastAsia="Times New Roman" w:hAnsi="Arial" w:cs="Arial"/>
          <w:color w:val="181818"/>
          <w:sz w:val="21"/>
          <w:szCs w:val="21"/>
          <w:lang w:eastAsia="ru-RU"/>
        </w:rPr>
      </w:pPr>
      <w:r w:rsidRPr="00DA6B1D">
        <w:rPr>
          <w:rFonts w:ascii="Arial" w:eastAsia="Times New Roman" w:hAnsi="Arial" w:cs="Arial"/>
          <w:b/>
          <w:bCs/>
          <w:color w:val="181818"/>
          <w:sz w:val="21"/>
          <w:szCs w:val="21"/>
          <w:lang w:eastAsia="ru-RU"/>
        </w:rPr>
        <w:t>Интернет-ресурсы</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181818"/>
          <w:sz w:val="21"/>
          <w:szCs w:val="21"/>
          <w:lang w:eastAsia="ru-RU"/>
        </w:rPr>
        <w:t>1.</w:t>
      </w:r>
      <w:r w:rsidRPr="00DA6B1D">
        <w:rPr>
          <w:rFonts w:ascii="Times New Roman" w:eastAsia="Times New Roman" w:hAnsi="Times New Roman" w:cs="Times New Roman"/>
          <w:color w:val="181818"/>
          <w:sz w:val="14"/>
          <w:szCs w:val="14"/>
          <w:lang w:eastAsia="ru-RU"/>
        </w:rPr>
        <w:t>                  </w:t>
      </w:r>
      <w:r w:rsidRPr="00DA6B1D">
        <w:rPr>
          <w:rFonts w:ascii="Arial" w:eastAsia="Times New Roman" w:hAnsi="Arial" w:cs="Arial"/>
          <w:color w:val="181818"/>
          <w:sz w:val="21"/>
          <w:szCs w:val="21"/>
          <w:lang w:eastAsia="ru-RU"/>
        </w:rPr>
        <w:t>Азбучные истины. URL</w:t>
      </w:r>
      <w:r w:rsidRPr="00DA6B1D">
        <w:rPr>
          <w:rFonts w:ascii="Arial" w:eastAsia="Times New Roman" w:hAnsi="Arial" w:cs="Arial"/>
          <w:color w:val="000000"/>
          <w:sz w:val="21"/>
          <w:szCs w:val="21"/>
          <w:lang w:eastAsia="ru-RU"/>
        </w:rPr>
        <w:t>: </w:t>
      </w:r>
      <w:hyperlink r:id="rId5"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gramota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class</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istiny</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2.</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181818"/>
          <w:sz w:val="21"/>
          <w:szCs w:val="21"/>
          <w:lang w:eastAsia="ru-RU"/>
        </w:rPr>
        <w:t>Академический орфографический словарь. URL: </w:t>
      </w:r>
      <w:hyperlink r:id="rId6"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gramota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slovari</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info</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lop</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3.</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Древнерусские берестяные грамоты. URL: </w:t>
      </w:r>
      <w:hyperlink r:id="rId7" w:tgtFrame="_blank" w:history="1">
        <w:r w:rsidRPr="00DA6B1D">
          <w:rPr>
            <w:rFonts w:ascii="Arial" w:eastAsia="Times New Roman" w:hAnsi="Arial" w:cs="Arial"/>
            <w:color w:val="000000"/>
            <w:sz w:val="21"/>
            <w:szCs w:val="21"/>
            <w:lang w:eastAsia="ru-RU"/>
          </w:rPr>
          <w:t>http://gramoty.ru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4.</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Какие бывают словари. URL: </w:t>
      </w:r>
      <w:hyperlink r:id="rId8"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gramota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slovari</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types</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5.</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Кругосвет – универсальная энциклопедия. URL: </w:t>
      </w:r>
      <w:hyperlink r:id="rId9"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www</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krugosvet</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6.</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Культура письменной речи. URL: </w:t>
      </w:r>
      <w:hyperlink r:id="rId10" w:tgtFrame="_blank" w:history="1">
        <w:r w:rsidRPr="00DA6B1D">
          <w:rPr>
            <w:rFonts w:ascii="Arial" w:eastAsia="Times New Roman" w:hAnsi="Arial" w:cs="Arial"/>
            <w:color w:val="000000"/>
            <w:sz w:val="21"/>
            <w:szCs w:val="21"/>
            <w:lang w:eastAsia="ru-RU"/>
          </w:rPr>
          <w:t>http://gramma.ru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7.</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Мир русского слова. URL: </w:t>
      </w:r>
      <w:hyperlink r:id="rId11"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gramota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biblio</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magazines</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mrs</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8.</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Обучающий корпус русского языка. URL: </w:t>
      </w:r>
      <w:hyperlink r:id="rId12"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www</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ruscorpora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search</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school</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html</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9.</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Первое сентября. URL: </w:t>
      </w:r>
      <w:hyperlink r:id="rId13"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rus</w:t>
        </w:r>
        <w:r w:rsidRPr="00DA6B1D">
          <w:rPr>
            <w:rFonts w:ascii="Arial" w:eastAsia="Times New Roman" w:hAnsi="Arial" w:cs="Arial"/>
            <w:color w:val="000000"/>
            <w:sz w:val="21"/>
            <w:szCs w:val="21"/>
            <w:lang w:eastAsia="ru-RU"/>
          </w:rPr>
          <w:t>.1</w:t>
        </w:r>
        <w:r w:rsidRPr="00DA6B1D">
          <w:rPr>
            <w:rFonts w:ascii="Arial" w:eastAsia="Times New Roman" w:hAnsi="Arial" w:cs="Arial"/>
            <w:color w:val="000000"/>
            <w:sz w:val="21"/>
            <w:szCs w:val="21"/>
            <w:lang w:val="en-US" w:eastAsia="ru-RU"/>
          </w:rPr>
          <w:t>september</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10.</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Портал «Русские словари». URL: </w:t>
      </w:r>
      <w:hyperlink r:id="rId14" w:tgtFrame="_blank" w:history="1">
        <w:r w:rsidRPr="00DA6B1D">
          <w:rPr>
            <w:rFonts w:ascii="Arial" w:eastAsia="Times New Roman" w:hAnsi="Arial" w:cs="Arial"/>
            <w:color w:val="000000"/>
            <w:sz w:val="21"/>
            <w:szCs w:val="21"/>
            <w:lang w:eastAsia="ru-RU"/>
          </w:rPr>
          <w:t>http://slovari.ru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11.</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Русская виртуальная библиотека. URL: </w:t>
      </w:r>
      <w:hyperlink r:id="rId15"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www</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rvb</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12.</w:t>
      </w:r>
      <w:r w:rsidRPr="00DA6B1D">
        <w:rPr>
          <w:rFonts w:ascii="Times New Roman" w:eastAsia="Times New Roman" w:hAnsi="Times New Roman" w:cs="Times New Roman"/>
          <w:color w:val="181818"/>
          <w:sz w:val="14"/>
          <w:szCs w:val="14"/>
          <w:lang w:eastAsia="ru-RU"/>
        </w:rPr>
        <w:t>              </w:t>
      </w:r>
      <w:r w:rsidRPr="00DA6B1D">
        <w:rPr>
          <w:rFonts w:ascii="Times New Roman" w:eastAsia="Times New Roman" w:hAnsi="Times New Roman" w:cs="Times New Roman"/>
          <w:color w:val="181818"/>
          <w:sz w:val="24"/>
          <w:szCs w:val="24"/>
          <w:lang w:eastAsia="ru-RU"/>
        </w:rPr>
        <w:t>Русская речь. URL: </w:t>
      </w:r>
      <w:hyperlink r:id="rId16" w:tgtFrame="_blank" w:history="1">
        <w:r w:rsidRPr="00DA6B1D">
          <w:rPr>
            <w:rFonts w:ascii="Times New Roman" w:eastAsia="Times New Roman" w:hAnsi="Times New Roman" w:cs="Times New Roman"/>
            <w:color w:val="000000"/>
            <w:sz w:val="24"/>
            <w:szCs w:val="24"/>
            <w:lang w:val="en-US" w:eastAsia="ru-RU"/>
          </w:rPr>
          <w:t>http</w:t>
        </w:r>
        <w:r w:rsidRPr="00DA6B1D">
          <w:rPr>
            <w:rFonts w:ascii="Times New Roman" w:eastAsia="Times New Roman" w:hAnsi="Times New Roman" w:cs="Times New Roman"/>
            <w:color w:val="000000"/>
            <w:sz w:val="24"/>
            <w:szCs w:val="24"/>
            <w:lang w:eastAsia="ru-RU"/>
          </w:rPr>
          <w:t>://</w:t>
        </w:r>
        <w:r w:rsidRPr="00DA6B1D">
          <w:rPr>
            <w:rFonts w:ascii="Times New Roman" w:eastAsia="Times New Roman" w:hAnsi="Times New Roman" w:cs="Times New Roman"/>
            <w:color w:val="000000"/>
            <w:sz w:val="24"/>
            <w:szCs w:val="24"/>
            <w:lang w:val="en-US" w:eastAsia="ru-RU"/>
          </w:rPr>
          <w:t>gramota</w:t>
        </w:r>
        <w:r w:rsidRPr="00DA6B1D">
          <w:rPr>
            <w:rFonts w:ascii="Times New Roman" w:eastAsia="Times New Roman" w:hAnsi="Times New Roman" w:cs="Times New Roman"/>
            <w:color w:val="000000"/>
            <w:sz w:val="24"/>
            <w:szCs w:val="24"/>
            <w:lang w:eastAsia="ru-RU"/>
          </w:rPr>
          <w:t>.</w:t>
        </w:r>
        <w:r w:rsidRPr="00DA6B1D">
          <w:rPr>
            <w:rFonts w:ascii="Times New Roman" w:eastAsia="Times New Roman" w:hAnsi="Times New Roman" w:cs="Times New Roman"/>
            <w:color w:val="000000"/>
            <w:sz w:val="24"/>
            <w:szCs w:val="24"/>
            <w:lang w:val="en-US" w:eastAsia="ru-RU"/>
          </w:rPr>
          <w:t>ru</w:t>
        </w:r>
        <w:r w:rsidRPr="00DA6B1D">
          <w:rPr>
            <w:rFonts w:ascii="Times New Roman" w:eastAsia="Times New Roman" w:hAnsi="Times New Roman" w:cs="Times New Roman"/>
            <w:color w:val="000000"/>
            <w:sz w:val="24"/>
            <w:szCs w:val="24"/>
            <w:lang w:eastAsia="ru-RU"/>
          </w:rPr>
          <w:t>/</w:t>
        </w:r>
        <w:r w:rsidRPr="00DA6B1D">
          <w:rPr>
            <w:rFonts w:ascii="Times New Roman" w:eastAsia="Times New Roman" w:hAnsi="Times New Roman" w:cs="Times New Roman"/>
            <w:color w:val="000000"/>
            <w:sz w:val="24"/>
            <w:szCs w:val="24"/>
            <w:lang w:val="en-US" w:eastAsia="ru-RU"/>
          </w:rPr>
          <w:t>biblio</w:t>
        </w:r>
        <w:r w:rsidRPr="00DA6B1D">
          <w:rPr>
            <w:rFonts w:ascii="Times New Roman" w:eastAsia="Times New Roman" w:hAnsi="Times New Roman" w:cs="Times New Roman"/>
            <w:color w:val="000000"/>
            <w:sz w:val="24"/>
            <w:szCs w:val="24"/>
            <w:lang w:eastAsia="ru-RU"/>
          </w:rPr>
          <w:t>/</w:t>
        </w:r>
        <w:r w:rsidRPr="00DA6B1D">
          <w:rPr>
            <w:rFonts w:ascii="Times New Roman" w:eastAsia="Times New Roman" w:hAnsi="Times New Roman" w:cs="Times New Roman"/>
            <w:color w:val="000000"/>
            <w:sz w:val="24"/>
            <w:szCs w:val="24"/>
            <w:lang w:val="en-US" w:eastAsia="ru-RU"/>
          </w:rPr>
          <w:t>magazines</w:t>
        </w:r>
        <w:r w:rsidRPr="00DA6B1D">
          <w:rPr>
            <w:rFonts w:ascii="Times New Roman" w:eastAsia="Times New Roman" w:hAnsi="Times New Roman" w:cs="Times New Roman"/>
            <w:color w:val="000000"/>
            <w:sz w:val="24"/>
            <w:szCs w:val="24"/>
            <w:lang w:eastAsia="ru-RU"/>
          </w:rPr>
          <w:t>/</w:t>
        </w:r>
        <w:r w:rsidRPr="00DA6B1D">
          <w:rPr>
            <w:rFonts w:ascii="Times New Roman" w:eastAsia="Times New Roman" w:hAnsi="Times New Roman" w:cs="Times New Roman"/>
            <w:color w:val="000000"/>
            <w:sz w:val="24"/>
            <w:szCs w:val="24"/>
            <w:lang w:val="en-US" w:eastAsia="ru-RU"/>
          </w:rPr>
          <w:t>rr</w:t>
        </w:r>
      </w:hyperlink>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13.</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Русский филологический портал. URL: </w:t>
      </w:r>
      <w:hyperlink r:id="rId17"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www</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philology</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14.</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Русский язык в школе. URL: </w:t>
      </w:r>
      <w:hyperlink r:id="rId18"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gramota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biblio</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magazines</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riash</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15.</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Словари и энциклопедии GUFO.ME. URL: </w:t>
      </w:r>
      <w:hyperlink r:id="rId19" w:tgtFrame="_blank" w:history="1">
        <w:r w:rsidRPr="00DA6B1D">
          <w:rPr>
            <w:rFonts w:ascii="Arial" w:eastAsia="Times New Roman" w:hAnsi="Arial" w:cs="Arial"/>
            <w:color w:val="000000"/>
            <w:sz w:val="21"/>
            <w:szCs w:val="21"/>
            <w:lang w:eastAsia="ru-RU"/>
          </w:rPr>
          <w:t>https://gufo.me</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16.</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Словари и энциклопедии на Академике. URL: </w:t>
      </w:r>
      <w:hyperlink r:id="rId20" w:tgtFrame="_blank" w:history="1">
        <w:r w:rsidRPr="00DA6B1D">
          <w:rPr>
            <w:rFonts w:ascii="Arial" w:eastAsia="Times New Roman" w:hAnsi="Arial" w:cs="Arial"/>
            <w:color w:val="000000"/>
            <w:sz w:val="21"/>
            <w:szCs w:val="21"/>
            <w:lang w:val="en-US" w:eastAsia="ru-RU"/>
          </w:rPr>
          <w:t>https</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dic</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academic</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17.</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Стихия: классическая русская/ советская поэзия. URL: </w:t>
      </w:r>
      <w:hyperlink r:id="rId21"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litera</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stixiya</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jc w:val="both"/>
        <w:rPr>
          <w:rFonts w:ascii="Arial" w:eastAsia="Times New Roman" w:hAnsi="Arial" w:cs="Arial"/>
          <w:color w:val="181818"/>
          <w:sz w:val="21"/>
          <w:szCs w:val="21"/>
          <w:lang w:eastAsia="ru-RU"/>
        </w:rPr>
      </w:pPr>
      <w:r w:rsidRPr="00DA6B1D">
        <w:rPr>
          <w:rFonts w:ascii="Arial" w:eastAsia="Times New Roman" w:hAnsi="Arial" w:cs="Arial"/>
          <w:color w:val="000000"/>
          <w:sz w:val="21"/>
          <w:szCs w:val="21"/>
          <w:lang w:eastAsia="ru-RU"/>
        </w:rPr>
        <w:t>18.</w:t>
      </w:r>
      <w:r w:rsidRPr="00DA6B1D">
        <w:rPr>
          <w:rFonts w:ascii="Times New Roman" w:eastAsia="Times New Roman" w:hAnsi="Times New Roman" w:cs="Times New Roman"/>
          <w:color w:val="000000"/>
          <w:sz w:val="14"/>
          <w:szCs w:val="14"/>
          <w:lang w:eastAsia="ru-RU"/>
        </w:rPr>
        <w:t>              </w:t>
      </w:r>
      <w:r w:rsidRPr="00DA6B1D">
        <w:rPr>
          <w:rFonts w:ascii="Arial" w:eastAsia="Times New Roman" w:hAnsi="Arial" w:cs="Arial"/>
          <w:color w:val="000000"/>
          <w:sz w:val="21"/>
          <w:szCs w:val="21"/>
          <w:lang w:eastAsia="ru-RU"/>
        </w:rPr>
        <w:t>Учительская газета. URL: </w:t>
      </w:r>
      <w:hyperlink r:id="rId22" w:tgtFrame="_blank" w:history="1">
        <w:r w:rsidRPr="00DA6B1D">
          <w:rPr>
            <w:rFonts w:ascii="Arial" w:eastAsia="Times New Roman" w:hAnsi="Arial" w:cs="Arial"/>
            <w:color w:val="000000"/>
            <w:sz w:val="21"/>
            <w:szCs w:val="21"/>
            <w:lang w:val="en-US" w:eastAsia="ru-RU"/>
          </w:rPr>
          <w:t>http</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www</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ug</w:t>
        </w:r>
        <w:r w:rsidRPr="00DA6B1D">
          <w:rPr>
            <w:rFonts w:ascii="Arial" w:eastAsia="Times New Roman" w:hAnsi="Arial" w:cs="Arial"/>
            <w:color w:val="000000"/>
            <w:sz w:val="21"/>
            <w:szCs w:val="21"/>
            <w:lang w:eastAsia="ru-RU"/>
          </w:rPr>
          <w:t>.</w:t>
        </w:r>
        <w:r w:rsidRPr="00DA6B1D">
          <w:rPr>
            <w:rFonts w:ascii="Arial" w:eastAsia="Times New Roman" w:hAnsi="Arial" w:cs="Arial"/>
            <w:color w:val="000000"/>
            <w:sz w:val="21"/>
            <w:szCs w:val="21"/>
            <w:lang w:val="en-US" w:eastAsia="ru-RU"/>
          </w:rPr>
          <w:t>ru</w:t>
        </w:r>
      </w:hyperlink>
      <w:r w:rsidRPr="00DA6B1D">
        <w:rPr>
          <w:rFonts w:ascii="Arial" w:eastAsia="Times New Roman" w:hAnsi="Arial" w:cs="Arial"/>
          <w:color w:val="000000"/>
          <w:sz w:val="21"/>
          <w:szCs w:val="21"/>
          <w:lang w:eastAsia="ru-RU"/>
        </w:rPr>
        <w:t>.</w:t>
      </w:r>
    </w:p>
    <w:p w:rsidR="00DA6B1D" w:rsidRPr="00DA6B1D" w:rsidRDefault="00DA6B1D" w:rsidP="00DA6B1D">
      <w:pPr>
        <w:shd w:val="clear" w:color="auto" w:fill="FFFFFF"/>
        <w:spacing w:after="0" w:line="240" w:lineRule="auto"/>
        <w:ind w:firstLine="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19.</w:t>
      </w:r>
      <w:r w:rsidRPr="00DA6B1D">
        <w:rPr>
          <w:rFonts w:ascii="Times New Roman" w:eastAsia="Times New Roman" w:hAnsi="Times New Roman" w:cs="Times New Roman"/>
          <w:color w:val="181818"/>
          <w:sz w:val="14"/>
          <w:szCs w:val="14"/>
          <w:lang w:eastAsia="ru-RU"/>
        </w:rPr>
        <w:t>              </w:t>
      </w:r>
      <w:r w:rsidRPr="00DA6B1D">
        <w:rPr>
          <w:rFonts w:ascii="Times New Roman" w:eastAsia="Times New Roman" w:hAnsi="Times New Roman" w:cs="Times New Roman"/>
          <w:color w:val="181818"/>
          <w:sz w:val="24"/>
          <w:szCs w:val="24"/>
          <w:lang w:eastAsia="ru-RU"/>
        </w:rPr>
        <w:t>Фундаментальная электронная библиотека «Русская литература и фольклор»: словари, энциклопедии. URL: </w:t>
      </w:r>
      <w:hyperlink r:id="rId23" w:tgtFrame="_blank" w:history="1">
        <w:r w:rsidRPr="00DA6B1D">
          <w:rPr>
            <w:rFonts w:ascii="Times New Roman" w:eastAsia="Times New Roman" w:hAnsi="Times New Roman" w:cs="Times New Roman"/>
            <w:color w:val="000000"/>
            <w:sz w:val="24"/>
            <w:szCs w:val="24"/>
            <w:lang w:eastAsia="ru-RU"/>
          </w:rPr>
          <w:t>http://feb-web.ru/feb/feb/dict.htm</w:t>
        </w:r>
      </w:hyperlink>
      <w:r w:rsidRPr="00DA6B1D">
        <w:rPr>
          <w:rFonts w:ascii="Times New Roman" w:eastAsia="Times New Roman" w:hAnsi="Times New Roman" w:cs="Times New Roman"/>
          <w:color w:val="181818"/>
          <w:sz w:val="24"/>
          <w:szCs w:val="24"/>
          <w:lang w:eastAsia="ru-RU"/>
        </w:rPr>
        <w:t>.</w:t>
      </w:r>
    </w:p>
    <w:p w:rsidR="00DA6B1D" w:rsidRPr="00DA6B1D" w:rsidRDefault="00DA6B1D" w:rsidP="00DA6B1D">
      <w:pPr>
        <w:shd w:val="clear" w:color="auto" w:fill="FFFFFF"/>
        <w:spacing w:after="0" w:line="240" w:lineRule="auto"/>
        <w:ind w:left="709"/>
        <w:rPr>
          <w:rFonts w:ascii="Arial" w:eastAsia="Times New Roman" w:hAnsi="Arial" w:cs="Arial"/>
          <w:color w:val="181818"/>
          <w:sz w:val="21"/>
          <w:szCs w:val="21"/>
          <w:lang w:eastAsia="ru-RU"/>
        </w:rPr>
      </w:pPr>
      <w:r w:rsidRPr="00DA6B1D">
        <w:rPr>
          <w:rFonts w:ascii="Times New Roman" w:eastAsia="Times New Roman" w:hAnsi="Times New Roman" w:cs="Times New Roman"/>
          <w:color w:val="181818"/>
          <w:sz w:val="24"/>
          <w:szCs w:val="24"/>
          <w:lang w:eastAsia="ru-RU"/>
        </w:rPr>
        <w:t> </w:t>
      </w:r>
    </w:p>
    <w:p w:rsidR="00DA6B1D" w:rsidRPr="00DA6B1D" w:rsidRDefault="00DA6B1D" w:rsidP="00DA6B1D">
      <w:pPr>
        <w:shd w:val="clear" w:color="auto" w:fill="FFFFFF"/>
        <w:spacing w:after="51" w:line="240" w:lineRule="auto"/>
        <w:ind w:left="295"/>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DA6B1D" w:rsidRPr="00DA6B1D" w:rsidRDefault="00DA6B1D" w:rsidP="00DA6B1D">
      <w:pPr>
        <w:shd w:val="clear" w:color="auto" w:fill="FFFFFF"/>
        <w:spacing w:after="51" w:line="240" w:lineRule="auto"/>
        <w:ind w:left="295"/>
        <w:jc w:val="center"/>
        <w:rPr>
          <w:rFonts w:ascii="Arial" w:eastAsia="Times New Roman" w:hAnsi="Arial" w:cs="Arial"/>
          <w:color w:val="181818"/>
          <w:sz w:val="21"/>
          <w:szCs w:val="21"/>
          <w:lang w:eastAsia="ru-RU"/>
        </w:rPr>
      </w:pPr>
      <w:r w:rsidRPr="00DA6B1D">
        <w:rPr>
          <w:rFonts w:ascii="Times New Roman" w:eastAsia="Times New Roman" w:hAnsi="Times New Roman" w:cs="Times New Roman"/>
          <w:b/>
          <w:bCs/>
          <w:color w:val="181818"/>
          <w:sz w:val="24"/>
          <w:szCs w:val="24"/>
          <w:lang w:eastAsia="ru-RU"/>
        </w:rPr>
        <w:t> </w:t>
      </w:r>
    </w:p>
    <w:p w:rsidR="00A5732F" w:rsidRDefault="00A5732F">
      <w:bookmarkStart w:id="0" w:name="_GoBack"/>
      <w:bookmarkEnd w:id="0"/>
    </w:p>
    <w:sectPr w:rsidR="00A57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5B"/>
    <w:rsid w:val="00A5732F"/>
    <w:rsid w:val="00B8705B"/>
    <w:rsid w:val="00DA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6B1D"/>
    <w:rPr>
      <w:color w:val="0000FF"/>
      <w:u w:val="single"/>
    </w:rPr>
  </w:style>
  <w:style w:type="paragraph" w:styleId="a4">
    <w:name w:val="List Paragraph"/>
    <w:basedOn w:val="a"/>
    <w:uiPriority w:val="34"/>
    <w:qFormat/>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6B1D"/>
    <w:rPr>
      <w:color w:val="0000FF"/>
      <w:u w:val="single"/>
    </w:rPr>
  </w:style>
  <w:style w:type="paragraph" w:styleId="a4">
    <w:name w:val="List Paragraph"/>
    <w:basedOn w:val="a"/>
    <w:uiPriority w:val="34"/>
    <w:qFormat/>
    <w:rsid w:val="00DA6B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slovari/types" TargetMode="External"/><Relationship Id="rId13" Type="http://schemas.openxmlformats.org/officeDocument/2006/relationships/hyperlink" Target="http://rus.1september.ru/" TargetMode="External"/><Relationship Id="rId18" Type="http://schemas.openxmlformats.org/officeDocument/2006/relationships/hyperlink" Target="http://gramota.ru/biblio/magazines/riash" TargetMode="External"/><Relationship Id="rId3" Type="http://schemas.openxmlformats.org/officeDocument/2006/relationships/settings" Target="settings.xml"/><Relationship Id="rId21" Type="http://schemas.openxmlformats.org/officeDocument/2006/relationships/hyperlink" Target="http://litera.ru/stixiya" TargetMode="External"/><Relationship Id="rId7" Type="http://schemas.openxmlformats.org/officeDocument/2006/relationships/hyperlink" Target="http://gramoty.ru/" TargetMode="External"/><Relationship Id="rId12" Type="http://schemas.openxmlformats.org/officeDocument/2006/relationships/hyperlink" Target="http://www.ruscorpora.ru/search-school.html" TargetMode="External"/><Relationship Id="rId17" Type="http://schemas.openxmlformats.org/officeDocument/2006/relationships/hyperlink" Target="http://www.philology.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gramota.ru/biblio/magazines/rr" TargetMode="External"/><Relationship Id="rId20" Type="http://schemas.openxmlformats.org/officeDocument/2006/relationships/hyperlink" Target="https://dic.academic.ru/" TargetMode="External"/><Relationship Id="rId1" Type="http://schemas.openxmlformats.org/officeDocument/2006/relationships/styles" Target="styles.xml"/><Relationship Id="rId6" Type="http://schemas.openxmlformats.org/officeDocument/2006/relationships/hyperlink" Target="http://gramota.ru/slovari/info/lop" TargetMode="External"/><Relationship Id="rId11" Type="http://schemas.openxmlformats.org/officeDocument/2006/relationships/hyperlink" Target="http://gramota.ru/biblio/magazines/mrs" TargetMode="External"/><Relationship Id="rId24" Type="http://schemas.openxmlformats.org/officeDocument/2006/relationships/fontTable" Target="fontTable.xml"/><Relationship Id="rId5" Type="http://schemas.openxmlformats.org/officeDocument/2006/relationships/hyperlink" Target="http://gramota.ru/class/istiny" TargetMode="External"/><Relationship Id="rId15" Type="http://schemas.openxmlformats.org/officeDocument/2006/relationships/hyperlink" Target="http://www.rvb.ru/" TargetMode="External"/><Relationship Id="rId23" Type="http://schemas.openxmlformats.org/officeDocument/2006/relationships/hyperlink" Target="http://feb-web.ru/feb/feb/dict.htm" TargetMode="External"/><Relationship Id="rId10" Type="http://schemas.openxmlformats.org/officeDocument/2006/relationships/hyperlink" Target="http://gramma.ru/" TargetMode="External"/><Relationship Id="rId19" Type="http://schemas.openxmlformats.org/officeDocument/2006/relationships/hyperlink" Target="https://gufo.me/" TargetMode="External"/><Relationship Id="rId4" Type="http://schemas.openxmlformats.org/officeDocument/2006/relationships/webSettings" Target="webSettings.xml"/><Relationship Id="rId9" Type="http://schemas.openxmlformats.org/officeDocument/2006/relationships/hyperlink" Target="http://www.krugosvet.ru/" TargetMode="External"/><Relationship Id="rId14" Type="http://schemas.openxmlformats.org/officeDocument/2006/relationships/hyperlink" Target="http://slovari.ru/" TargetMode="External"/><Relationship Id="rId22"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3967</Words>
  <Characters>22617</Characters>
  <Application>Microsoft Office Word</Application>
  <DocSecurity>0</DocSecurity>
  <Lines>188</Lines>
  <Paragraphs>53</Paragraphs>
  <ScaleCrop>false</ScaleCrop>
  <Company>Home</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2023-09-25T06:38:00Z</dcterms:created>
  <dcterms:modified xsi:type="dcterms:W3CDTF">2023-09-25T06:38:00Z</dcterms:modified>
</cp:coreProperties>
</file>