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A46" w:rsidRPr="00665B5F" w:rsidRDefault="00665B5F">
      <w:pPr>
        <w:spacing w:after="0" w:line="408" w:lineRule="auto"/>
        <w:ind w:left="120"/>
        <w:jc w:val="center"/>
        <w:rPr>
          <w:lang w:val="ru-RU"/>
        </w:rPr>
      </w:pPr>
      <w:bookmarkStart w:id="0" w:name="block-68527165"/>
      <w:r w:rsidRPr="00665B5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D7A46" w:rsidRPr="00665B5F" w:rsidRDefault="00665B5F">
      <w:pPr>
        <w:spacing w:after="0" w:line="408" w:lineRule="auto"/>
        <w:ind w:left="120"/>
        <w:jc w:val="center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Департамент Брянской области по образованию и науке</w:t>
      </w:r>
      <w:bookmarkStart w:id="1" w:name="7e23ae95-14d1-494f-ac52-185ba52e2507"/>
      <w:bookmarkEnd w:id="1"/>
      <w:r w:rsidRPr="00665B5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D7A46" w:rsidRPr="00665B5F" w:rsidRDefault="00665B5F">
      <w:pPr>
        <w:spacing w:after="0" w:line="408" w:lineRule="auto"/>
        <w:ind w:left="120"/>
        <w:jc w:val="center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«Рогнединский район»</w:t>
      </w:r>
      <w:r w:rsidRPr="00665B5F">
        <w:rPr>
          <w:sz w:val="28"/>
          <w:lang w:val="ru-RU"/>
        </w:rPr>
        <w:br/>
      </w:r>
      <w:bookmarkStart w:id="2" w:name="6a79db9e-395e-41b7-ae56-606e60c06ed6"/>
      <w:bookmarkEnd w:id="2"/>
    </w:p>
    <w:p w:rsidR="002D7A46" w:rsidRPr="00665B5F" w:rsidRDefault="00665B5F" w:rsidP="00665B5F">
      <w:pPr>
        <w:spacing w:after="0" w:line="408" w:lineRule="auto"/>
        <w:ind w:left="120"/>
        <w:jc w:val="center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65B5F" w:rsidRPr="00E2220E" w:rsidTr="00665B5F">
        <w:tc>
          <w:tcPr>
            <w:tcW w:w="3114" w:type="dxa"/>
          </w:tcPr>
          <w:p w:rsidR="00665B5F" w:rsidRPr="0040209D" w:rsidRDefault="00665B5F" w:rsidP="00665B5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65B5F" w:rsidRPr="008944ED" w:rsidRDefault="00665B5F" w:rsidP="00665B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методического объединения учителей Физической культуры и ОБЖ</w:t>
            </w:r>
          </w:p>
          <w:p w:rsidR="00665B5F" w:rsidRDefault="00665B5F" w:rsidP="00665B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65B5F" w:rsidRPr="008944ED" w:rsidRDefault="00665B5F" w:rsidP="00665B5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Самохова В.А.</w:t>
            </w:r>
          </w:p>
          <w:p w:rsidR="009A2C28" w:rsidRDefault="009A2C28" w:rsidP="00665B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</w:p>
          <w:p w:rsidR="00665B5F" w:rsidRDefault="00665B5F" w:rsidP="00665B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665B5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65B5F" w:rsidRPr="0040209D" w:rsidRDefault="00665B5F" w:rsidP="00665B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65B5F" w:rsidRPr="0040209D" w:rsidRDefault="00665B5F" w:rsidP="00665B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65B5F" w:rsidRPr="008944ED" w:rsidRDefault="009A2C28" w:rsidP="00665B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665B5F" w:rsidRDefault="00665B5F" w:rsidP="00665B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65B5F" w:rsidRPr="008944ED" w:rsidRDefault="00665B5F" w:rsidP="00665B5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Пушкарёва.Г А</w:t>
            </w:r>
          </w:p>
          <w:p w:rsidR="009A2C28" w:rsidRDefault="009A2C28" w:rsidP="00665B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</w:t>
            </w:r>
          </w:p>
          <w:p w:rsidR="00665B5F" w:rsidRDefault="00665B5F" w:rsidP="00665B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65B5F" w:rsidRPr="0040209D" w:rsidRDefault="00665B5F" w:rsidP="00665B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65B5F" w:rsidRDefault="00665B5F" w:rsidP="00665B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65B5F" w:rsidRPr="008944ED" w:rsidRDefault="00665B5F" w:rsidP="00665B5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</w:t>
            </w:r>
            <w:r w:rsidR="0025416C" w:rsidRPr="00264BC2"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39D696E5" wp14:editId="78679F83">
                  <wp:simplePos x="0" y="0"/>
                  <wp:positionH relativeFrom="column">
                    <wp:posOffset>-307340</wp:posOffset>
                  </wp:positionH>
                  <wp:positionV relativeFrom="paragraph">
                    <wp:posOffset>-172085</wp:posOffset>
                  </wp:positionV>
                  <wp:extent cx="1629410" cy="15138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151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ктор школы</w:t>
            </w:r>
          </w:p>
          <w:p w:rsidR="00665B5F" w:rsidRDefault="00665B5F" w:rsidP="00665B5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65B5F" w:rsidRPr="008944ED" w:rsidRDefault="00665B5F" w:rsidP="00665B5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Пижурин С.В</w:t>
            </w:r>
          </w:p>
          <w:p w:rsidR="009A2C28" w:rsidRDefault="009A2C28" w:rsidP="00665B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№81</w:t>
            </w:r>
          </w:p>
          <w:p w:rsidR="00665B5F" w:rsidRDefault="00665B5F" w:rsidP="00665B5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65B5F" w:rsidRPr="0040209D" w:rsidRDefault="00665B5F" w:rsidP="00665B5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</w:p>
        </w:tc>
      </w:tr>
    </w:tbl>
    <w:p w:rsidR="002D7A46" w:rsidRDefault="002D7A46">
      <w:pPr>
        <w:spacing w:after="0"/>
        <w:ind w:left="120"/>
      </w:pPr>
    </w:p>
    <w:p w:rsidR="002D7A46" w:rsidRDefault="00665B5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D7A46" w:rsidRDefault="00665B5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8541822)</w:t>
      </w:r>
    </w:p>
    <w:p w:rsidR="002D7A46" w:rsidRDefault="002D7A46">
      <w:pPr>
        <w:spacing w:after="0"/>
        <w:ind w:left="120"/>
        <w:jc w:val="center"/>
      </w:pPr>
    </w:p>
    <w:p w:rsidR="002D7A46" w:rsidRPr="00665B5F" w:rsidRDefault="00665B5F">
      <w:pPr>
        <w:spacing w:after="0" w:line="408" w:lineRule="auto"/>
        <w:ind w:left="120"/>
        <w:jc w:val="center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2D7A46" w:rsidRPr="00665B5F" w:rsidRDefault="00665B5F">
      <w:pPr>
        <w:spacing w:after="0" w:line="408" w:lineRule="auto"/>
        <w:ind w:left="120"/>
        <w:jc w:val="center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2D7A46">
      <w:pPr>
        <w:spacing w:after="0"/>
        <w:ind w:left="120"/>
        <w:jc w:val="center"/>
        <w:rPr>
          <w:lang w:val="ru-RU"/>
        </w:rPr>
      </w:pPr>
    </w:p>
    <w:p w:rsidR="002D7A46" w:rsidRPr="00665B5F" w:rsidRDefault="00665B5F">
      <w:pPr>
        <w:spacing w:after="0"/>
        <w:ind w:left="120"/>
        <w:jc w:val="center"/>
        <w:rPr>
          <w:lang w:val="ru-RU"/>
        </w:rPr>
      </w:pPr>
      <w:bookmarkStart w:id="4" w:name="3c91d4df-ec5a-4693-9f78-bc3133ba6b6b"/>
      <w:r w:rsidRPr="00665B5F">
        <w:rPr>
          <w:rFonts w:ascii="Times New Roman" w:hAnsi="Times New Roman"/>
          <w:b/>
          <w:color w:val="000000"/>
          <w:sz w:val="28"/>
          <w:lang w:val="ru-RU"/>
        </w:rPr>
        <w:t>с. Вороново 2025-2026</w:t>
      </w:r>
      <w:bookmarkEnd w:id="4"/>
      <w:r w:rsidRPr="00665B5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cc9c1c5d-85b7-4c8f-b36f-9edff786d340"/>
      <w:r w:rsidRPr="00665B5F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5"/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2D7A46">
      <w:pPr>
        <w:rPr>
          <w:lang w:val="ru-RU"/>
        </w:rPr>
        <w:sectPr w:rsidR="002D7A46" w:rsidRPr="00665B5F">
          <w:pgSz w:w="11906" w:h="16383"/>
          <w:pgMar w:top="1134" w:right="850" w:bottom="1134" w:left="1701" w:header="720" w:footer="720" w:gutter="0"/>
          <w:cols w:space="720"/>
        </w:sectPr>
      </w:pPr>
    </w:p>
    <w:p w:rsidR="002D7A46" w:rsidRPr="00665B5F" w:rsidRDefault="00665B5F">
      <w:pPr>
        <w:spacing w:after="0" w:line="264" w:lineRule="auto"/>
        <w:ind w:left="120"/>
        <w:jc w:val="both"/>
        <w:rPr>
          <w:lang w:val="ru-RU"/>
        </w:rPr>
      </w:pPr>
      <w:bookmarkStart w:id="6" w:name="block-68527168"/>
      <w:bookmarkEnd w:id="0"/>
      <w:r w:rsidRPr="00665B5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"Основы безопасности и защиты Родины" (далее -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2D7A46" w:rsidRDefault="00665B5F">
      <w:pPr>
        <w:spacing w:after="0" w:line="2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ОБЗР обеспечивает: </w:t>
      </w:r>
    </w:p>
    <w:p w:rsidR="002D7A46" w:rsidRPr="00665B5F" w:rsidRDefault="00665B5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2D7A46" w:rsidRPr="00665B5F" w:rsidRDefault="00665B5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2D7A46" w:rsidRPr="00665B5F" w:rsidRDefault="00665B5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2D7A46" w:rsidRPr="00665B5F" w:rsidRDefault="00665B5F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665B5F" w:rsidRDefault="00665B5F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ОБЩАЯ ХАРАКТЕРИСТИКА УЧЕБНОГО ПРЕДМЕТА «ОСНОВЫ БЕЗОПАСНОСТИ И ЗАЩИТЫ РОДИНЫ»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2D7A46" w:rsidRPr="00665B5F" w:rsidRDefault="00665B5F">
      <w:pPr>
        <w:spacing w:after="0"/>
        <w:ind w:firstLine="600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Модуль № 1. «Безопасное и устойчивое развитие личности, общества, государства».</w:t>
      </w:r>
    </w:p>
    <w:p w:rsidR="002D7A46" w:rsidRPr="00665B5F" w:rsidRDefault="00665B5F">
      <w:pPr>
        <w:spacing w:after="0"/>
        <w:ind w:firstLine="600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:rsidR="002D7A46" w:rsidRPr="00665B5F" w:rsidRDefault="00665B5F">
      <w:pPr>
        <w:spacing w:after="0"/>
        <w:ind w:firstLine="600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 современном обществе».</w:t>
      </w:r>
    </w:p>
    <w:p w:rsidR="002D7A46" w:rsidRPr="00665B5F" w:rsidRDefault="00665B5F">
      <w:pPr>
        <w:spacing w:after="0"/>
        <w:ind w:firstLine="600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:rsidR="002D7A46" w:rsidRPr="00665B5F" w:rsidRDefault="00665B5F">
      <w:pPr>
        <w:spacing w:after="0"/>
        <w:ind w:firstLine="600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Модуль № 5. «Безопасность на транспорте».</w:t>
      </w:r>
    </w:p>
    <w:p w:rsidR="002D7A46" w:rsidRPr="00665B5F" w:rsidRDefault="00665B5F">
      <w:pPr>
        <w:spacing w:after="0"/>
        <w:ind w:firstLine="600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общественных местах».</w:t>
      </w:r>
    </w:p>
    <w:p w:rsidR="002D7A46" w:rsidRPr="00665B5F" w:rsidRDefault="00665B5F">
      <w:pPr>
        <w:spacing w:after="0"/>
        <w:ind w:firstLine="600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:rsidR="002D7A46" w:rsidRPr="00665B5F" w:rsidRDefault="00665B5F">
      <w:pPr>
        <w:spacing w:after="0"/>
        <w:ind w:firstLine="600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Модуль № 8. «Основы медицинских знаний. Оказание первой помощи».</w:t>
      </w:r>
    </w:p>
    <w:p w:rsidR="002D7A46" w:rsidRPr="00665B5F" w:rsidRDefault="00665B5F">
      <w:pPr>
        <w:spacing w:after="0"/>
        <w:ind w:firstLine="600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:rsidR="002D7A46" w:rsidRPr="00665B5F" w:rsidRDefault="00665B5F">
      <w:pPr>
        <w:spacing w:after="0"/>
        <w:ind w:firstLine="600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Модуль № 10. «Безопасность в информационном пространстве».</w:t>
      </w:r>
    </w:p>
    <w:p w:rsidR="002D7A46" w:rsidRPr="00665B5F" w:rsidRDefault="00665B5F">
      <w:pPr>
        <w:spacing w:after="0"/>
        <w:ind w:firstLine="600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противодействия экстремизму и терроризму».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</w:t>
      </w: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Родины», является обязательным для изучения на уровне среднего общего образования.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2D7A46" w:rsidRPr="00665B5F" w:rsidRDefault="00665B5F">
      <w:pPr>
        <w:spacing w:after="0" w:line="264" w:lineRule="auto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И ЗАЩИТЫ РОДИНЫ» В УЧЕБНОМ ПЛАНЕ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2D7A46" w:rsidRPr="00665B5F" w:rsidRDefault="002D7A46">
      <w:pPr>
        <w:rPr>
          <w:lang w:val="ru-RU"/>
        </w:rPr>
        <w:sectPr w:rsidR="002D7A46" w:rsidRPr="00665B5F">
          <w:pgSz w:w="11906" w:h="16383"/>
          <w:pgMar w:top="1134" w:right="850" w:bottom="1134" w:left="1701" w:header="720" w:footer="720" w:gutter="0"/>
          <w:cols w:space="720"/>
        </w:sectPr>
      </w:pPr>
    </w:p>
    <w:p w:rsidR="002D7A46" w:rsidRPr="00665B5F" w:rsidRDefault="00665B5F">
      <w:pPr>
        <w:spacing w:after="0" w:line="264" w:lineRule="auto"/>
        <w:ind w:left="120"/>
        <w:jc w:val="both"/>
        <w:rPr>
          <w:lang w:val="ru-RU"/>
        </w:rPr>
      </w:pPr>
      <w:bookmarkStart w:id="7" w:name="block-68527162"/>
      <w:bookmarkEnd w:id="6"/>
      <w:r w:rsidRPr="00665B5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D7A46" w:rsidRPr="00665B5F" w:rsidRDefault="00665B5F">
      <w:pPr>
        <w:spacing w:after="0" w:line="24" w:lineRule="auto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территориальный и функциональный принцип организации РСЧС, её задачи и примеры их решения;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национальной безопасности.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конструктивные особенности БПЛА квадрокоптерного типа;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местность как элемент боевой обстановки;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отравляющие вещества, их назначение и классификация;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внешние признаки применения бактериологического (биологического) оружия;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характеристика особенностей «красной», «желтой» и «зеленой» зон;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объем мероприятий первой помощи в «красной», «желтой» и «зеленой» зонах;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«зеленой» зонах;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2D7A46" w:rsidRPr="00665B5F" w:rsidRDefault="00665B5F">
      <w:pPr>
        <w:spacing w:after="0" w:line="264" w:lineRule="auto"/>
        <w:ind w:firstLine="600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соотношение понятий «опасность», «безопасность», «риск» (угроза);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соотношение понятий «опасная ситуация», «чрезвычайная ситуация»;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поведения;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понятия «виктимность», «виктимное поведение», «безопасное поведение»;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влияние действий и поступков человека на его безопасность и благополучие;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основа обеспечения безопасности;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риск-ориентированный подход к обеспечению безопасности личности, общества, государства.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защита прав потребителя;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порядок проведения сердечно-легочной реанимации;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 помощь при ожогах;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коммуникация с соседями;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аварии на коммунальных системах жизнеобеспечения;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ситуации аварии на коммунальной системе;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порядок вызова аварийных служб и взаимодействия с ними;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история появления правил дорожного движения и причины их изменчивости;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на транспорте;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общественные места и их классификация;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проявлении агрессии;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порядок действий в ситуации, если вы обнаружили потерявшегося человека;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основные правила безопасного поведения в лесу, в горах, на водоёмах;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обеспечения безопасности в лыжном походе;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водном походе;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горном походе;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665B5F">
        <w:rPr>
          <w:rFonts w:ascii="Times New Roman" w:hAnsi="Times New Roman"/>
          <w:color w:val="000000"/>
          <w:sz w:val="28"/>
          <w:lang w:val="ru-RU"/>
        </w:rPr>
        <w:t>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человек потерялся в природной среде;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сооружение убежища, получение воды и питания;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влияние деятельности человека на природную среду;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понятия «здоровье», «охрана здоровья», «здоровый образ жизни», «лечение», «профилактика»;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психологическое благополучие;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механизм распространения и способы передачи инфекционных заболеваний;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роль вакцинации, национальный календарь профилактических прививок;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значение изобретения вакцины для человечества;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сердечно-сосудистых заболеваний;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первая помощь, история возникновения скорой медицинской помощи и первой помощи;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 в социуме»: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определение понятия «общение»;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навыки конструктивного общения;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общие представления о понятиях «социальная группа», «большая группа», «малая группа»;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конфликты в межличностном общении, конфликты в малой группе;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факторы, способствующие и препятствующие эскалации конфликта;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роль регуляции эмоций при разрешении конфликта, способы саморегуляции;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основные формы участия третьей стороны в процессе урегулирования и разрешения конфликта;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опасные проявления конфликтов (буллинг, насилие);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способы противодействия буллингу и проявлению насилия;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способы психологического воздействия;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психологическое влияние в малой группе;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эмпатия и уважение к партнёру (партнёрам) по общению как основа коммуникации;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манипуляция в общении, цели, технологии и способы противодействия;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внушение; подражание;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деструктивные и псевдопсихологические технологии;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молодёжи в противозаконную и антиобщественную деятельность.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«цифровая зависимость», её признаки и последствия;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вредоносное программное обеспечение;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виды вредоносного программного обеспечения, его цели, принципы работы;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мошенничество, фишинг, правила защиты от мошенников;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безопасного использования устройств и программ;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радикализация деструктива;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«информационный пузырь», манипуляция сознанием, пропаганда;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понятие «фейк», цели и виды, распространение фейков;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и инструменты для распознавания фейковых текстов и изображений;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взаимосвязь;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преступления террористической направленности, их цель, причины, последствия; 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:rsidR="002D7A46" w:rsidRPr="00665B5F" w:rsidRDefault="002D7A46">
      <w:pPr>
        <w:spacing w:after="0" w:line="264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права и обязанности граждан и общественных организаций в области противодействия экстремизму и терроризму.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2D7A46">
      <w:pPr>
        <w:rPr>
          <w:lang w:val="ru-RU"/>
        </w:rPr>
        <w:sectPr w:rsidR="002D7A46" w:rsidRPr="00665B5F">
          <w:pgSz w:w="11906" w:h="16383"/>
          <w:pgMar w:top="1134" w:right="850" w:bottom="1134" w:left="1701" w:header="720" w:footer="720" w:gutter="0"/>
          <w:cols w:space="720"/>
        </w:sectPr>
      </w:pPr>
    </w:p>
    <w:p w:rsidR="002D7A46" w:rsidRPr="00665B5F" w:rsidRDefault="00665B5F">
      <w:pPr>
        <w:spacing w:after="0"/>
        <w:ind w:left="120"/>
        <w:rPr>
          <w:lang w:val="ru-RU"/>
        </w:rPr>
      </w:pPr>
      <w:bookmarkStart w:id="8" w:name="block-68527163"/>
      <w:bookmarkEnd w:id="7"/>
      <w:r w:rsidRPr="00665B5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2D7A46" w:rsidRPr="00665B5F" w:rsidRDefault="002D7A46">
      <w:pPr>
        <w:spacing w:after="0" w:line="120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D7A46" w:rsidRPr="00665B5F" w:rsidRDefault="002D7A46">
      <w:pPr>
        <w:spacing w:after="0" w:line="120" w:lineRule="auto"/>
        <w:ind w:left="120"/>
        <w:jc w:val="both"/>
        <w:rPr>
          <w:lang w:val="ru-RU"/>
        </w:rPr>
      </w:pP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гражданской позиции обучающегося, готового 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2) Патриотическое воспитание: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знание приёмов оказания первой помощи и готовность применять их в случае необходимости;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2D7A46" w:rsidRPr="00665B5F" w:rsidRDefault="00665B5F">
      <w:pPr>
        <w:spacing w:after="0" w:line="252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:rsidR="002D7A46" w:rsidRPr="00665B5F" w:rsidRDefault="002D7A46">
      <w:pPr>
        <w:spacing w:after="0"/>
        <w:ind w:left="120"/>
        <w:jc w:val="both"/>
        <w:rPr>
          <w:lang w:val="ru-RU"/>
        </w:rPr>
      </w:pP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D7A46" w:rsidRPr="00665B5F" w:rsidRDefault="00665B5F">
      <w:pPr>
        <w:spacing w:after="0" w:line="96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.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65B5F">
        <w:rPr>
          <w:rFonts w:ascii="Times New Roman" w:hAnsi="Times New Roman"/>
          <w:color w:val="000000"/>
          <w:sz w:val="28"/>
          <w:lang w:val="ru-RU"/>
        </w:rPr>
        <w:t>: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 себя и других: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анализа и оценки образовательной ситуации, выбора оптимального решения;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9) сформированность представлений о важности соблюдения правил дорожного движения всеми участниками движения, правил безопасности на </w:t>
      </w: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</w:t>
      </w: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:rsidR="002D7A46" w:rsidRPr="00665B5F" w:rsidRDefault="00665B5F">
      <w:pPr>
        <w:spacing w:after="0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роль Вооружённых Сил Российской в обеспечении национальной безопасности.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строевые приёмы в движении без оружия;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без оружия;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видах общевойскового боя и способах маневра в бою;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конструктивных особенностях БПЛА квадрокоптерного типа;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способах боевого применения БПЛА;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знать особенности прохождение военной службы по призыву и по контракту;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заведениях;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раскрывать суть риск-ориентированного подхода к обеспечению безопасности;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поведения в быту при использовании газового и электрического оборудования;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травмах, ожогах, порядок проведения сердечно-лёгочной реанимации;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влияние конструктивной коммуникации с соседями на уровень безопасности, приводить примеры;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опасныхи чрезвычайных ситуаций на различных видах транспорта.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знать общие правила безопасного поведения в общественных местах, характеризовать их влияние на безопасность;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безопасном поведении для снижения рисков криминогенного характера;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правила поведения при угрозе обрушения или обрушении зданий или отдельных конструкций;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называть и характеризовать природные чрезвычайные ситуации;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2D7A46" w:rsidRPr="00665B5F" w:rsidRDefault="00665B5F">
      <w:pPr>
        <w:spacing w:after="0" w:line="264" w:lineRule="auto"/>
        <w:ind w:firstLine="600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характеризовать признаки угрожающих жизни и здоровью состояний (инсульт, сердечный приступ и другие);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понятия «инклюзивное обучение»;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«Безопасность в социуме»: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конструктивного общения;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буллингу, проявлениям насилия;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манипулятивного воздействия, приводить примеры; 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её влияние на жизнь человека;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раскрывать их характерные признаки;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«достоверность информации», «информационный пузырь», «фейк»;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2D7A46" w:rsidRPr="00665B5F" w:rsidRDefault="00665B5F">
      <w:pPr>
        <w:spacing w:after="0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методах и видах террористической деятельности;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терроризму;</w:t>
      </w:r>
    </w:p>
    <w:p w:rsidR="002D7A46" w:rsidRPr="00665B5F" w:rsidRDefault="00665B5F">
      <w:pPr>
        <w:spacing w:after="0" w:line="264" w:lineRule="auto"/>
        <w:ind w:firstLine="60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2D7A46" w:rsidRPr="00665B5F" w:rsidRDefault="002D7A46">
      <w:pPr>
        <w:rPr>
          <w:lang w:val="ru-RU"/>
        </w:rPr>
        <w:sectPr w:rsidR="002D7A46" w:rsidRPr="00665B5F">
          <w:pgSz w:w="11906" w:h="16383"/>
          <w:pgMar w:top="1134" w:right="850" w:bottom="1134" w:left="1701" w:header="720" w:footer="720" w:gutter="0"/>
          <w:cols w:space="720"/>
        </w:sectPr>
      </w:pPr>
    </w:p>
    <w:p w:rsidR="002D7A46" w:rsidRDefault="00665B5F">
      <w:pPr>
        <w:spacing w:after="0"/>
        <w:ind w:left="120"/>
      </w:pPr>
      <w:bookmarkStart w:id="9" w:name="block-68527164"/>
      <w:bookmarkEnd w:id="8"/>
      <w:r w:rsidRPr="00665B5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D7A46" w:rsidRDefault="00665B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4865"/>
        <w:gridCol w:w="1486"/>
        <w:gridCol w:w="1841"/>
        <w:gridCol w:w="1910"/>
        <w:gridCol w:w="2873"/>
      </w:tblGrid>
      <w:tr w:rsidR="002D7A46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</w:tr>
      <w:tr w:rsidR="002D7A46" w:rsidRPr="00665B5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D7A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2D7A46" w:rsidRDefault="002D7A46"/>
        </w:tc>
      </w:tr>
    </w:tbl>
    <w:p w:rsidR="002D7A46" w:rsidRDefault="002D7A46">
      <w:pPr>
        <w:sectPr w:rsidR="002D7A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A46" w:rsidRDefault="00665B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4759"/>
        <w:gridCol w:w="1536"/>
        <w:gridCol w:w="1841"/>
        <w:gridCol w:w="1910"/>
        <w:gridCol w:w="2824"/>
      </w:tblGrid>
      <w:tr w:rsidR="002D7A46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</w:tr>
      <w:tr w:rsidR="002D7A46" w:rsidRPr="00665B5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D7A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2D7A46" w:rsidRDefault="002D7A46"/>
        </w:tc>
      </w:tr>
    </w:tbl>
    <w:p w:rsidR="002D7A46" w:rsidRDefault="002D7A46">
      <w:pPr>
        <w:sectPr w:rsidR="002D7A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A46" w:rsidRDefault="002D7A46">
      <w:pPr>
        <w:sectPr w:rsidR="002D7A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A46" w:rsidRDefault="00665B5F">
      <w:pPr>
        <w:spacing w:after="0"/>
        <w:ind w:left="120"/>
      </w:pPr>
      <w:bookmarkStart w:id="10" w:name="block-6852716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D7A46" w:rsidRDefault="00665B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 w:rsidR="002D7A4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fff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Требования безопасности при обращении с оружием и боеприпасами (огневая </w:t>
            </w: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летательные 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службы по призыву и по контракту.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Военно-учебные заведения и военно-учебные центры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представления о 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/3488963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989222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в местах </w:t>
            </w: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34161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659795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cebedd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D7A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A46" w:rsidRDefault="002D7A46"/>
        </w:tc>
      </w:tr>
    </w:tbl>
    <w:p w:rsidR="002D7A46" w:rsidRDefault="002D7A46">
      <w:pPr>
        <w:sectPr w:rsidR="002D7A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A46" w:rsidRDefault="00665B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738"/>
        <w:gridCol w:w="1140"/>
        <w:gridCol w:w="1841"/>
        <w:gridCol w:w="1910"/>
        <w:gridCol w:w="1347"/>
        <w:gridCol w:w="3203"/>
      </w:tblGrid>
      <w:tr w:rsidR="002D7A46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D7A46" w:rsidRDefault="002D7A4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7A46" w:rsidRDefault="002D7A46"/>
        </w:tc>
      </w:tr>
      <w:tr w:rsidR="002D7A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[[Библиотека ЦОК</w:t>
            </w:r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59356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/12845814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Экологическая грамотность и </w:t>
            </w: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beae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2D7A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0176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Конструктивные и </w:t>
            </w: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/738187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D7A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2D7A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Экстремизм и терроризм как </w:t>
            </w: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/98341000000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2D7A46" w:rsidRPr="00665B5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D7A46" w:rsidRDefault="002D7A46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65B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2D7A4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A46" w:rsidRPr="00665B5F" w:rsidRDefault="00665B5F">
            <w:pPr>
              <w:spacing w:after="0"/>
              <w:ind w:left="135"/>
              <w:rPr>
                <w:lang w:val="ru-RU"/>
              </w:rPr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 w:rsidRPr="00665B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2D7A46" w:rsidRDefault="00665B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7A46" w:rsidRDefault="002D7A46"/>
        </w:tc>
      </w:tr>
    </w:tbl>
    <w:p w:rsidR="002D7A46" w:rsidRDefault="002D7A46">
      <w:pPr>
        <w:sectPr w:rsidR="002D7A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A46" w:rsidRDefault="002D7A46">
      <w:pPr>
        <w:sectPr w:rsidR="002D7A4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D7A46" w:rsidRDefault="00665B5F">
      <w:pPr>
        <w:spacing w:after="0"/>
        <w:ind w:left="120"/>
      </w:pPr>
      <w:bookmarkStart w:id="11" w:name="block-6852716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D7A46" w:rsidRDefault="00665B5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D7A46" w:rsidRDefault="002D7A46">
      <w:pPr>
        <w:spacing w:after="0" w:line="480" w:lineRule="auto"/>
        <w:ind w:left="120"/>
      </w:pPr>
    </w:p>
    <w:p w:rsidR="002D7A46" w:rsidRDefault="002D7A46">
      <w:pPr>
        <w:spacing w:after="0" w:line="480" w:lineRule="auto"/>
        <w:ind w:left="120"/>
      </w:pPr>
    </w:p>
    <w:p w:rsidR="002D7A46" w:rsidRDefault="002D7A46">
      <w:pPr>
        <w:spacing w:after="0"/>
        <w:ind w:left="120"/>
      </w:pPr>
    </w:p>
    <w:p w:rsidR="002D7A46" w:rsidRDefault="00665B5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D7A46" w:rsidRPr="00665B5F" w:rsidRDefault="00665B5F">
      <w:pPr>
        <w:spacing w:after="0" w:line="288" w:lineRule="auto"/>
        <w:ind w:left="120"/>
        <w:jc w:val="both"/>
        <w:rPr>
          <w:lang w:val="ru-RU"/>
        </w:rPr>
      </w:pPr>
      <w:r w:rsidRPr="00665B5F">
        <w:rPr>
          <w:rFonts w:ascii="Times New Roman" w:hAnsi="Times New Roman"/>
          <w:color w:val="000000"/>
          <w:sz w:val="28"/>
          <w:lang w:val="ru-RU"/>
        </w:rPr>
        <w:t xml:space="preserve">1. </w:t>
      </w:r>
      <w:r w:rsidRPr="00665B5F">
        <w:rPr>
          <w:rFonts w:ascii="Times New Roman" w:hAnsi="Times New Roman"/>
          <w:color w:val="333333"/>
          <w:sz w:val="28"/>
          <w:lang w:val="ru-RU"/>
        </w:rPr>
        <w:t xml:space="preserve">Методические рекомендации для учителей </w:t>
      </w:r>
      <w:r w:rsidRPr="00665B5F">
        <w:rPr>
          <w:rFonts w:ascii="Times New Roman" w:hAnsi="Times New Roman"/>
          <w:color w:val="000000"/>
          <w:sz w:val="28"/>
          <w:lang w:val="ru-RU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 w:rsidRPr="00665B5F">
        <w:rPr>
          <w:rFonts w:ascii="Times New Roman" w:hAnsi="Times New Roman"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</w:rPr>
        <w:t>https</w:t>
      </w:r>
      <w:r w:rsidRPr="00665B5F">
        <w:rPr>
          <w:rFonts w:ascii="Times New Roman" w:hAnsi="Times New Roman"/>
          <w:color w:val="333333"/>
          <w:sz w:val="28"/>
          <w:lang w:val="ru-RU"/>
        </w:rPr>
        <w:t>://</w:t>
      </w:r>
      <w:r>
        <w:rPr>
          <w:rFonts w:ascii="Times New Roman" w:hAnsi="Times New Roman"/>
          <w:color w:val="333333"/>
          <w:sz w:val="28"/>
        </w:rPr>
        <w:t>uchitel</w:t>
      </w:r>
      <w:r w:rsidRPr="00665B5F">
        <w:rPr>
          <w:rFonts w:ascii="Times New Roman" w:hAnsi="Times New Roman"/>
          <w:color w:val="333333"/>
          <w:sz w:val="28"/>
          <w:lang w:val="ru-RU"/>
        </w:rPr>
        <w:t>.</w:t>
      </w:r>
      <w:r>
        <w:rPr>
          <w:rFonts w:ascii="Times New Roman" w:hAnsi="Times New Roman"/>
          <w:color w:val="333333"/>
          <w:sz w:val="28"/>
        </w:rPr>
        <w:t>club</w:t>
      </w:r>
      <w:r w:rsidRPr="00665B5F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fgos</w:t>
      </w:r>
      <w:r w:rsidRPr="00665B5F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fgos</w:t>
      </w:r>
      <w:r w:rsidRPr="00665B5F">
        <w:rPr>
          <w:rFonts w:ascii="Times New Roman" w:hAnsi="Times New Roman"/>
          <w:color w:val="333333"/>
          <w:sz w:val="28"/>
          <w:lang w:val="ru-RU"/>
        </w:rPr>
        <w:t>-</w:t>
      </w:r>
      <w:r>
        <w:rPr>
          <w:rFonts w:ascii="Times New Roman" w:hAnsi="Times New Roman"/>
          <w:color w:val="333333"/>
          <w:sz w:val="28"/>
        </w:rPr>
        <w:t>obzh</w:t>
      </w:r>
      <w:r w:rsidRPr="00665B5F">
        <w:rPr>
          <w:rFonts w:ascii="Times New Roman" w:hAnsi="Times New Roman"/>
          <w:color w:val="333333"/>
          <w:sz w:val="28"/>
          <w:lang w:val="ru-RU"/>
        </w:rPr>
        <w:t xml:space="preserve">. </w:t>
      </w:r>
    </w:p>
    <w:p w:rsidR="002D7A46" w:rsidRPr="00665B5F" w:rsidRDefault="002D7A46">
      <w:pPr>
        <w:spacing w:after="0"/>
        <w:ind w:left="120"/>
        <w:rPr>
          <w:lang w:val="ru-RU"/>
        </w:rPr>
      </w:pPr>
    </w:p>
    <w:p w:rsidR="002D7A46" w:rsidRPr="00665B5F" w:rsidRDefault="00665B5F">
      <w:pPr>
        <w:spacing w:after="0" w:line="480" w:lineRule="auto"/>
        <w:ind w:left="120"/>
        <w:rPr>
          <w:lang w:val="ru-RU"/>
        </w:rPr>
      </w:pPr>
      <w:r w:rsidRPr="00665B5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D7A46" w:rsidRPr="00665B5F" w:rsidRDefault="002D7A46">
      <w:pPr>
        <w:spacing w:after="0" w:line="480" w:lineRule="auto"/>
        <w:ind w:left="120"/>
        <w:rPr>
          <w:lang w:val="ru-RU"/>
        </w:rPr>
      </w:pPr>
    </w:p>
    <w:p w:rsidR="002D7A46" w:rsidRPr="00665B5F" w:rsidRDefault="002D7A46">
      <w:pPr>
        <w:rPr>
          <w:lang w:val="ru-RU"/>
        </w:rPr>
        <w:sectPr w:rsidR="002D7A46" w:rsidRPr="00665B5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665B5F" w:rsidRPr="00665B5F" w:rsidRDefault="00665B5F">
      <w:pPr>
        <w:rPr>
          <w:lang w:val="ru-RU"/>
        </w:rPr>
      </w:pPr>
    </w:p>
    <w:sectPr w:rsidR="00665B5F" w:rsidRPr="00665B5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4276A"/>
    <w:multiLevelType w:val="multilevel"/>
    <w:tmpl w:val="900A697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D7A46"/>
    <w:rsid w:val="0025416C"/>
    <w:rsid w:val="002D7A46"/>
    <w:rsid w:val="00665B5F"/>
    <w:rsid w:val="009A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eae0fff3" TargetMode="External"/><Relationship Id="rId26" Type="http://schemas.openxmlformats.org/officeDocument/2006/relationships/hyperlink" Target="https://m.edsoo.ru/63b34161" TargetMode="External"/><Relationship Id="rId39" Type="http://schemas.openxmlformats.org/officeDocument/2006/relationships/hyperlink" Target="https://m.edsoo.ru/552ec0cd" TargetMode="External"/><Relationship Id="rId21" Type="http://schemas.openxmlformats.org/officeDocument/2006/relationships/hyperlink" Target="https://m.edsoo.ru/ee497bff" TargetMode="External"/><Relationship Id="rId34" Type="http://schemas.openxmlformats.org/officeDocument/2006/relationships/hyperlink" Target="https://m.edsoo.ru/a2e1b5d5" TargetMode="External"/><Relationship Id="rId42" Type="http://schemas.openxmlformats.org/officeDocument/2006/relationships/hyperlink" Target="https://m.edsoo.ru/cf0d6e0f" TargetMode="External"/><Relationship Id="rId47" Type="http://schemas.openxmlformats.org/officeDocument/2006/relationships/hyperlink" Target="https://m.edsoo.ru/b20971f2" TargetMode="External"/><Relationship Id="rId50" Type="http://schemas.openxmlformats.org/officeDocument/2006/relationships/hyperlink" Target="https://m.edsoo.ru/738187f6" TargetMode="External"/><Relationship Id="rId55" Type="http://schemas.openxmlformats.org/officeDocument/2006/relationships/hyperlink" Target="https://m.edsoo.ru/39a257c1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2d60fb5a" TargetMode="External"/><Relationship Id="rId20" Type="http://schemas.openxmlformats.org/officeDocument/2006/relationships/hyperlink" Target="https://m.edsoo.ru/ca989222" TargetMode="External"/><Relationship Id="rId29" Type="http://schemas.openxmlformats.org/officeDocument/2006/relationships/hyperlink" Target="https://m.edsoo.ru/ec659795" TargetMode="External"/><Relationship Id="rId41" Type="http://schemas.openxmlformats.org/officeDocument/2006/relationships/hyperlink" Target="https://m.edsoo.ru/6beae69f" TargetMode="External"/><Relationship Id="rId54" Type="http://schemas.openxmlformats.org/officeDocument/2006/relationships/hyperlink" Target="https://m.edsoo.ru/3906b95b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m.edsoo.ru/8332b07b" TargetMode="External"/><Relationship Id="rId24" Type="http://schemas.openxmlformats.org/officeDocument/2006/relationships/hyperlink" Target="https://m.edsoo.ru/1146f112" TargetMode="External"/><Relationship Id="rId32" Type="http://schemas.openxmlformats.org/officeDocument/2006/relationships/hyperlink" Target="https://m.edsoo.ru/a196276c" TargetMode="External"/><Relationship Id="rId37" Type="http://schemas.openxmlformats.org/officeDocument/2006/relationships/hyperlink" Target="https://m.edsoo.ru/4dd59356" TargetMode="External"/><Relationship Id="rId40" Type="http://schemas.openxmlformats.org/officeDocument/2006/relationships/hyperlink" Target="https://m.edsoo.ru/12845814" TargetMode="External"/><Relationship Id="rId45" Type="http://schemas.openxmlformats.org/officeDocument/2006/relationships/hyperlink" Target="https://m.edsoo.ru/e58b334d" TargetMode="External"/><Relationship Id="rId53" Type="http://schemas.openxmlformats.org/officeDocument/2006/relationships/hyperlink" Target="https://m.edsoo.ru/3906b95b" TargetMode="External"/><Relationship Id="rId58" Type="http://schemas.openxmlformats.org/officeDocument/2006/relationships/hyperlink" Target="https://m.edsoo.ru/fbc7d6c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1146f112" TargetMode="External"/><Relationship Id="rId28" Type="http://schemas.openxmlformats.org/officeDocument/2006/relationships/hyperlink" Target="https://m.edsoo.ru/3eb0db0c" TargetMode="External"/><Relationship Id="rId36" Type="http://schemas.openxmlformats.org/officeDocument/2006/relationships/hyperlink" Target="https://m.edsoo.ru/b12d5cd5" TargetMode="External"/><Relationship Id="rId49" Type="http://schemas.openxmlformats.org/officeDocument/2006/relationships/hyperlink" Target="https://m.edsoo.ru/c66f9d2e" TargetMode="External"/><Relationship Id="rId57" Type="http://schemas.openxmlformats.org/officeDocument/2006/relationships/hyperlink" Target="https://m.edsoo.ru/98341000000" TargetMode="External"/><Relationship Id="rId61" Type="http://schemas.openxmlformats.org/officeDocument/2006/relationships/hyperlink" Target="https://m.edsoo.ru/1e56ec00" TargetMode="External"/><Relationship Id="rId10" Type="http://schemas.openxmlformats.org/officeDocument/2006/relationships/hyperlink" Target="https://m.edsoo.ru/8332b07b" TargetMode="External"/><Relationship Id="rId19" Type="http://schemas.openxmlformats.org/officeDocument/2006/relationships/hyperlink" Target="https://m.edsoo.ru/3488963" TargetMode="External"/><Relationship Id="rId31" Type="http://schemas.openxmlformats.org/officeDocument/2006/relationships/hyperlink" Target="https://m.edsoo.ru/b4cebedd" TargetMode="External"/><Relationship Id="rId44" Type="http://schemas.openxmlformats.org/officeDocument/2006/relationships/hyperlink" Target="https://m.edsoo.ru/d4ee0176" TargetMode="External"/><Relationship Id="rId52" Type="http://schemas.openxmlformats.org/officeDocument/2006/relationships/hyperlink" Target="https://m.edsoo.ru/d526ac07%5D%5D" TargetMode="External"/><Relationship Id="rId60" Type="http://schemas.openxmlformats.org/officeDocument/2006/relationships/hyperlink" Target="https://m.edsoo.ru/1e56ec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332b07b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3eb0db0c" TargetMode="External"/><Relationship Id="rId30" Type="http://schemas.openxmlformats.org/officeDocument/2006/relationships/hyperlink" Target="https://m.edsoo.ru/b4cebedd" TargetMode="External"/><Relationship Id="rId35" Type="http://schemas.openxmlformats.org/officeDocument/2006/relationships/hyperlink" Target="https://m.edsoo.ru/b12d5cd5" TargetMode="External"/><Relationship Id="rId43" Type="http://schemas.openxmlformats.org/officeDocument/2006/relationships/hyperlink" Target="https://m.edsoo.ru/a38c6e17" TargetMode="External"/><Relationship Id="rId48" Type="http://schemas.openxmlformats.org/officeDocument/2006/relationships/hyperlink" Target="https://m.edsoo.ru/c66f9d2e" TargetMode="External"/><Relationship Id="rId56" Type="http://schemas.openxmlformats.org/officeDocument/2006/relationships/hyperlink" Target="https://m.edsoo.ru/98341000000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738187f6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8332b07b" TargetMode="External"/><Relationship Id="rId17" Type="http://schemas.openxmlformats.org/officeDocument/2006/relationships/hyperlink" Target="https://m.edsoo.ru/2d60fb5a" TargetMode="External"/><Relationship Id="rId25" Type="http://schemas.openxmlformats.org/officeDocument/2006/relationships/hyperlink" Target="https://m.edsoo.ru/63b34161" TargetMode="External"/><Relationship Id="rId33" Type="http://schemas.openxmlformats.org/officeDocument/2006/relationships/hyperlink" Target="https://m.edsoo.ru/a196276c" TargetMode="External"/><Relationship Id="rId38" Type="http://schemas.openxmlformats.org/officeDocument/2006/relationships/hyperlink" Target="https://m.edsoo.ru/d331f5d5" TargetMode="External"/><Relationship Id="rId46" Type="http://schemas.openxmlformats.org/officeDocument/2006/relationships/hyperlink" Target="https://m.edsoo.ru/e58b334d" TargetMode="External"/><Relationship Id="rId59" Type="http://schemas.openxmlformats.org/officeDocument/2006/relationships/hyperlink" Target="https://m.edsoo.ru/fbc7d6c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51</Pages>
  <Words>11367</Words>
  <Characters>64796</Characters>
  <Application>Microsoft Office Word</Application>
  <DocSecurity>0</DocSecurity>
  <Lines>539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2025-09-07T08:36:00Z</dcterms:created>
  <dcterms:modified xsi:type="dcterms:W3CDTF">2025-09-07T09:11:00Z</dcterms:modified>
</cp:coreProperties>
</file>